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CB3F8" w14:textId="7F6799B0" w:rsidR="00995EC4" w:rsidRPr="00FC40CD" w:rsidRDefault="00995EC4" w:rsidP="00995EC4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Arial" w:hAnsi="Arial" w:cs="Arial"/>
          <w:b/>
          <w:bCs/>
          <w:sz w:val="22"/>
          <w:szCs w:val="22"/>
        </w:rPr>
      </w:pPr>
      <w:r w:rsidRPr="00FC40CD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D30140C" wp14:editId="1D6087C7">
                <wp:simplePos x="0" y="0"/>
                <wp:positionH relativeFrom="margin">
                  <wp:posOffset>4693285</wp:posOffset>
                </wp:positionH>
                <wp:positionV relativeFrom="paragraph">
                  <wp:posOffset>-62865</wp:posOffset>
                </wp:positionV>
                <wp:extent cx="1719072" cy="140462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E7F6D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00CB5B8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148234B7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</w:t>
                            </w:r>
                            <w:r w:rsidRPr="00995EC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u-RU"/>
                              </w:rPr>
                              <w:t>5489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</w:p>
                          <w:p w14:paraId="622D0395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3014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9.55pt;margin-top:-4.95pt;width:135.3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HWA&#10;E2jgAAAACwEAAA8AAAAAAAAAAAAAAAAAZwQAAGRycy9kb3ducmV2LnhtbFBLBQYAAAAABAAEAPMA&#10;AAB0BQAAAAA=&#10;" stroked="f">
                <v:textbox style="mso-fit-shape-to-text:t">
                  <w:txbxContent>
                    <w:p w14:paraId="66DE7F6D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</w:p>
                    <w:p w14:paraId="00CB5B8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148234B7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</w:t>
                      </w:r>
                      <w:r w:rsidRPr="00995EC4">
                        <w:rPr>
                          <w:rFonts w:ascii="Arial" w:hAnsi="Arial" w:cs="Arial"/>
                          <w:sz w:val="16"/>
                          <w:szCs w:val="16"/>
                          <w:lang w:val="ru-RU"/>
                        </w:rPr>
                        <w:t>5489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</w:p>
                    <w:p w14:paraId="622D0395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0CD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BF2AD1C" wp14:editId="1AD2F02A">
                <wp:simplePos x="0" y="0"/>
                <wp:positionH relativeFrom="margin">
                  <wp:posOffset>5579745</wp:posOffset>
                </wp:positionH>
                <wp:positionV relativeFrom="paragraph">
                  <wp:posOffset>189865</wp:posOffset>
                </wp:positionV>
                <wp:extent cx="903605" cy="22796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D52C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394EDD2A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2187688E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5489 </w:t>
                            </w:r>
                          </w:p>
                          <w:p w14:paraId="62C2D05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2AD1C" id="_x0000_s1027" type="#_x0000_t202" style="position:absolute;margin-left:439.35pt;margin-top:14.95pt;width:71.15pt;height:17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ooDwIAAPw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" stroked="f">
                <v:textbox>
                  <w:txbxContent>
                    <w:p w14:paraId="7290D52C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</w:p>
                    <w:p w14:paraId="394EDD2A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2187688E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5489 </w:t>
                      </w:r>
                    </w:p>
                    <w:p w14:paraId="62C2D05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0CD">
        <w:rPr>
          <w:rFonts w:ascii="Arial" w:hAnsi="Arial" w:cs="Arial"/>
          <w:noProof/>
          <w:sz w:val="22"/>
          <w:szCs w:val="22"/>
          <w:lang w:eastAsia="uk-UA"/>
        </w:rPr>
        <w:drawing>
          <wp:inline distT="0" distB="0" distL="0" distR="0" wp14:anchorId="13B173A4" wp14:editId="429AE994">
            <wp:extent cx="1706880" cy="586075"/>
            <wp:effectExtent l="0" t="0" r="7620" b="508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30" cy="6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</w:p>
    <w:p w14:paraId="5C110C51" w14:textId="77777777" w:rsidR="00995EC4" w:rsidRPr="00A45EE0" w:rsidRDefault="00995EC4" w:rsidP="00995EC4">
      <w:pPr>
        <w:tabs>
          <w:tab w:val="left" w:pos="180"/>
        </w:tabs>
        <w:jc w:val="center"/>
        <w:rPr>
          <w:rFonts w:ascii="Arial" w:eastAsia="Arial" w:hAnsi="Arial" w:cs="Arial"/>
          <w:b/>
          <w:sz w:val="16"/>
          <w:szCs w:val="16"/>
        </w:rPr>
      </w:pPr>
    </w:p>
    <w:p w14:paraId="18C66B7C" w14:textId="7B9A8C8E" w:rsidR="00464419" w:rsidRDefault="00C32C4D" w:rsidP="00464419">
      <w:pPr>
        <w:pStyle w:val="af1"/>
        <w:tabs>
          <w:tab w:val="left" w:pos="567"/>
        </w:tabs>
        <w:ind w:left="0"/>
        <w:jc w:val="center"/>
        <w:rPr>
          <w:rFonts w:ascii="Arial" w:eastAsia="Arial" w:hAnsi="Arial" w:cs="Arial"/>
          <w:b/>
          <w:sz w:val="22"/>
          <w:szCs w:val="22"/>
        </w:rPr>
      </w:pPr>
      <w:bookmarkStart w:id="0" w:name="_Hlk236844974"/>
      <w:r>
        <w:rPr>
          <w:rFonts w:ascii="Arial" w:eastAsia="Arial" w:hAnsi="Arial" w:cs="Arial"/>
          <w:b/>
          <w:sz w:val="22"/>
          <w:szCs w:val="22"/>
        </w:rPr>
        <w:t>Технічна специфікація</w:t>
      </w:r>
    </w:p>
    <w:p w14:paraId="3F5EB235" w14:textId="7009E860" w:rsidR="00BB3032" w:rsidRPr="00464419" w:rsidRDefault="00C32C4D" w:rsidP="00464419">
      <w:pPr>
        <w:pStyle w:val="af1"/>
        <w:tabs>
          <w:tab w:val="left" w:pos="567"/>
        </w:tabs>
        <w:ind w:left="0"/>
        <w:jc w:val="center"/>
        <w:rPr>
          <w:rFonts w:ascii="Arial" w:hAnsi="Arial" w:cs="Arial"/>
          <w:b/>
          <w:sz w:val="22"/>
          <w:szCs w:val="22"/>
        </w:rPr>
      </w:pPr>
      <w:bookmarkStart w:id="1" w:name="_Hlk237877939"/>
      <w:r>
        <w:rPr>
          <w:rFonts w:ascii="Arial" w:eastAsia="Arial" w:hAnsi="Arial" w:cs="Arial"/>
          <w:b/>
          <w:sz w:val="22"/>
          <w:szCs w:val="22"/>
        </w:rPr>
        <w:t>про надання послуг з технічного обстеження електромережі, розробки виконавчої документації та проведення електротехнічних вимірювань і випробувань</w:t>
      </w:r>
      <w:bookmarkEnd w:id="1"/>
      <w:r>
        <w:rPr>
          <w:rFonts w:ascii="Arial" w:eastAsia="Arial" w:hAnsi="Arial" w:cs="Arial"/>
          <w:b/>
          <w:sz w:val="22"/>
          <w:szCs w:val="22"/>
        </w:rPr>
        <w:t>.</w:t>
      </w:r>
      <w:bookmarkStart w:id="2" w:name="_Hlk218019256"/>
    </w:p>
    <w:bookmarkEnd w:id="0"/>
    <w:bookmarkEnd w:id="2"/>
    <w:p w14:paraId="250D33F2" w14:textId="77777777" w:rsidR="00995EC4" w:rsidRPr="00FC40CD" w:rsidRDefault="00995EC4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7E8D43" w14:textId="2A4265D8" w:rsidR="00995EC4" w:rsidRDefault="00C03528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Профіль замовника</w:t>
      </w:r>
    </w:p>
    <w:p w14:paraId="3FFDF026" w14:textId="77777777" w:rsidR="00995EC4" w:rsidRPr="00FC40CD" w:rsidRDefault="00995EC4" w:rsidP="00995EC4">
      <w:pPr>
        <w:ind w:firstLine="567"/>
        <w:jc w:val="both"/>
        <w:rPr>
          <w:rFonts w:ascii="Arial" w:eastAsia="Arial" w:hAnsi="Arial" w:cs="Arial"/>
          <w:sz w:val="22"/>
          <w:szCs w:val="22"/>
        </w:rPr>
      </w:pPr>
      <w:r w:rsidRPr="00FC40CD">
        <w:rPr>
          <w:rFonts w:ascii="Arial" w:eastAsia="Arial" w:hAnsi="Arial" w:cs="Arial"/>
          <w:sz w:val="22"/>
          <w:szCs w:val="22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0C89CBC6" w14:textId="77777777" w:rsidR="00995EC4" w:rsidRPr="00464419" w:rsidRDefault="00995EC4" w:rsidP="00995EC4">
      <w:pPr>
        <w:ind w:firstLine="567"/>
        <w:contextualSpacing/>
        <w:jc w:val="both"/>
        <w:rPr>
          <w:rFonts w:ascii="Arial" w:hAnsi="Arial" w:cs="Arial"/>
          <w:sz w:val="16"/>
          <w:szCs w:val="16"/>
        </w:rPr>
      </w:pPr>
    </w:p>
    <w:p w14:paraId="287A3268" w14:textId="0574B8BA" w:rsidR="00995EC4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Ця закупівля здійснюється у межах виконання всіх донорських програм та </w:t>
      </w:r>
      <w:r w:rsidR="005A5720" w:rsidRPr="00FC40CD">
        <w:rPr>
          <w:rFonts w:ascii="Arial" w:hAnsi="Arial" w:cs="Arial"/>
          <w:sz w:val="22"/>
          <w:szCs w:val="22"/>
        </w:rPr>
        <w:t>проектів</w:t>
      </w:r>
      <w:r w:rsidRPr="00FC40CD">
        <w:rPr>
          <w:rFonts w:ascii="Arial" w:hAnsi="Arial" w:cs="Arial"/>
          <w:sz w:val="22"/>
          <w:szCs w:val="22"/>
        </w:rPr>
        <w:t>, які виконує Альянс в рамках своєї основної діяльності.</w:t>
      </w:r>
    </w:p>
    <w:p w14:paraId="542571E1" w14:textId="77777777" w:rsidR="005A5720" w:rsidRPr="00464419" w:rsidRDefault="005A5720" w:rsidP="00995EC4">
      <w:pPr>
        <w:ind w:firstLine="567"/>
        <w:contextualSpacing/>
        <w:jc w:val="both"/>
        <w:rPr>
          <w:rFonts w:ascii="Arial" w:hAnsi="Arial" w:cs="Arial"/>
          <w:sz w:val="16"/>
          <w:szCs w:val="16"/>
        </w:rPr>
      </w:pPr>
    </w:p>
    <w:p w14:paraId="62179986" w14:textId="6E961C5B" w:rsidR="00D06DB0" w:rsidRDefault="002961DB" w:rsidP="00CB2538">
      <w:pPr>
        <w:pStyle w:val="af1"/>
        <w:numPr>
          <w:ilvl w:val="0"/>
          <w:numId w:val="8"/>
        </w:numPr>
        <w:tabs>
          <w:tab w:val="left" w:pos="709"/>
        </w:tabs>
        <w:ind w:left="709" w:hanging="709"/>
        <w:contextualSpacing/>
        <w:rPr>
          <w:rFonts w:ascii="Arial" w:hAnsi="Arial" w:cs="Arial"/>
          <w:b/>
          <w:sz w:val="22"/>
          <w:szCs w:val="22"/>
        </w:rPr>
      </w:pPr>
      <w:r w:rsidRPr="002F3A05">
        <w:rPr>
          <w:rFonts w:ascii="Arial" w:hAnsi="Arial" w:cs="Arial"/>
          <w:b/>
          <w:sz w:val="22"/>
          <w:szCs w:val="22"/>
        </w:rPr>
        <w:t>Предмет закупівлі:</w:t>
      </w: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2152"/>
        <w:gridCol w:w="7766"/>
      </w:tblGrid>
      <w:tr w:rsidR="00D06DB0" w:rsidRPr="00133EC0" w14:paraId="01D80C7F" w14:textId="77777777" w:rsidTr="00A45EE0">
        <w:tc>
          <w:tcPr>
            <w:tcW w:w="2152" w:type="dxa"/>
            <w:vAlign w:val="center"/>
          </w:tcPr>
          <w:p w14:paraId="2B58C2EF" w14:textId="73C17623" w:rsidR="00D06DB0" w:rsidRPr="00133EC0" w:rsidRDefault="00D06DB0" w:rsidP="006F7AD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Опис закупівлі</w:t>
            </w:r>
          </w:p>
        </w:tc>
        <w:tc>
          <w:tcPr>
            <w:tcW w:w="7766" w:type="dxa"/>
            <w:vAlign w:val="center"/>
          </w:tcPr>
          <w:p w14:paraId="073B1D19" w14:textId="661AEA5E" w:rsidR="004510C4" w:rsidRPr="00133EC0" w:rsidRDefault="007F187A" w:rsidP="00022991">
            <w:pPr>
              <w:pStyle w:val="af1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Закупівля складається з двох окремих лотів:</w:t>
            </w:r>
          </w:p>
          <w:p w14:paraId="564AE975" w14:textId="77777777" w:rsidR="0096123D" w:rsidRDefault="00845F46">
            <w:r>
              <w:rPr>
                <w:rFonts w:ascii="Arial" w:hAnsi="Arial"/>
                <w:sz w:val="22"/>
              </w:rPr>
              <w:t>Лот №1 — технічне обстеження існуючої електромережі офісу та розробка актуальної виконавчої технічної документації електропостачання.</w:t>
            </w:r>
          </w:p>
          <w:p w14:paraId="12EB0818" w14:textId="77777777" w:rsidR="0096123D" w:rsidRDefault="00845F46">
            <w:r>
              <w:rPr>
                <w:rFonts w:ascii="Arial" w:hAnsi="Arial"/>
                <w:sz w:val="22"/>
              </w:rPr>
              <w:t>Лот №2 — проведення електротехнічних вимірювань та випробувань електроустановок після завершення та прийняття результатів Лоту №1.</w:t>
            </w:r>
          </w:p>
        </w:tc>
      </w:tr>
      <w:tr w:rsidR="00D06DB0" w:rsidRPr="00133EC0" w14:paraId="1028C239" w14:textId="77777777" w:rsidTr="00A45EE0">
        <w:tc>
          <w:tcPr>
            <w:tcW w:w="2152" w:type="dxa"/>
            <w:vAlign w:val="center"/>
          </w:tcPr>
          <w:p w14:paraId="58641164" w14:textId="21A792BF" w:rsidR="00D06DB0" w:rsidRPr="00133EC0" w:rsidRDefault="009865CC" w:rsidP="00655171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Обсяг закупівлі:</w:t>
            </w:r>
          </w:p>
        </w:tc>
        <w:tc>
          <w:tcPr>
            <w:tcW w:w="7766" w:type="dxa"/>
            <w:vAlign w:val="center"/>
          </w:tcPr>
          <w:p w14:paraId="676B8F6A" w14:textId="0A0D863E" w:rsidR="00480EC4" w:rsidRPr="00464419" w:rsidRDefault="00480EC4" w:rsidP="00464419">
            <w:pPr>
              <w:pStyle w:val="af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 №1 — 1 комплекс послуг.</w:t>
            </w:r>
          </w:p>
          <w:p w14:paraId="5DA24B59" w14:textId="77777777" w:rsidR="0096123D" w:rsidRPr="00DC12C2" w:rsidRDefault="00845F46">
            <w:pPr>
              <w:rPr>
                <w:b/>
                <w:bCs/>
              </w:rPr>
            </w:pPr>
            <w:r w:rsidRPr="00DC12C2">
              <w:rPr>
                <w:rFonts w:ascii="Arial" w:hAnsi="Arial"/>
                <w:b/>
                <w:bCs/>
                <w:sz w:val="22"/>
              </w:rPr>
              <w:t>Лот №2 — 1 комплекс послуг.</w:t>
            </w:r>
          </w:p>
        </w:tc>
      </w:tr>
      <w:tr w:rsidR="005A5720" w:rsidRPr="00133EC0" w14:paraId="5EE14345" w14:textId="77777777" w:rsidTr="00A45EE0">
        <w:tc>
          <w:tcPr>
            <w:tcW w:w="2152" w:type="dxa"/>
            <w:vAlign w:val="center"/>
          </w:tcPr>
          <w:p w14:paraId="5B4B8231" w14:textId="09CB2BAF" w:rsidR="005A5720" w:rsidRPr="00133EC0" w:rsidRDefault="005E16DD" w:rsidP="005A5720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Місце надання послуг:</w:t>
            </w:r>
          </w:p>
        </w:tc>
        <w:tc>
          <w:tcPr>
            <w:tcW w:w="7766" w:type="dxa"/>
            <w:vAlign w:val="center"/>
          </w:tcPr>
          <w:p w14:paraId="1AEB44FA" w14:textId="77777777" w:rsidR="000D5762" w:rsidRPr="00133EC0" w:rsidRDefault="005E16DD" w:rsidP="005A5720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Офіс МБФ «Альянс громадського здоров’я».</w:t>
            </w:r>
          </w:p>
          <w:p w14:paraId="36316BE0" w14:textId="77777777" w:rsidR="0096123D" w:rsidRDefault="00845F46">
            <w:r>
              <w:rPr>
                <w:rFonts w:ascii="Arial" w:hAnsi="Arial"/>
                <w:sz w:val="22"/>
              </w:rPr>
              <w:t>Адреса: м. Київ, вул. Бульварно-Кудрявська, 24, 3 корпус, 2 поверх.</w:t>
            </w:r>
          </w:p>
        </w:tc>
      </w:tr>
      <w:tr w:rsidR="00002D91" w:rsidRPr="00133EC0" w14:paraId="1D19B7F4" w14:textId="77777777" w:rsidTr="00A45EE0">
        <w:tc>
          <w:tcPr>
            <w:tcW w:w="2152" w:type="dxa"/>
            <w:vAlign w:val="center"/>
          </w:tcPr>
          <w:p w14:paraId="39C58AB7" w14:textId="5934101D" w:rsidR="00002D91" w:rsidRDefault="0032201D" w:rsidP="005A5720">
            <w:pPr>
              <w:contextualSpacing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В</w:t>
            </w:r>
            <w:r w:rsidR="00002D91" w:rsidRPr="00002D91">
              <w:rPr>
                <w:rFonts w:ascii="Arial" w:hAnsi="Arial"/>
                <w:b/>
                <w:sz w:val="22"/>
              </w:rPr>
              <w:t>ихідні дані про об'єкт</w:t>
            </w:r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7766" w:type="dxa"/>
            <w:vAlign w:val="center"/>
          </w:tcPr>
          <w:p w14:paraId="2D9802EE" w14:textId="3BEC613E" w:rsidR="00002D91" w:rsidRPr="0032201D" w:rsidRDefault="0032201D" w:rsidP="0032201D">
            <w:pPr>
              <w:tabs>
                <w:tab w:val="left" w:pos="180"/>
              </w:tabs>
              <w:jc w:val="both"/>
              <w:rPr>
                <w:rFonts w:ascii="Arial" w:hAnsi="Arial"/>
                <w:sz w:val="22"/>
              </w:rPr>
            </w:pPr>
            <w:r w:rsidRPr="00113DEC">
              <w:rPr>
                <w:rFonts w:ascii="Arial" w:hAnsi="Arial"/>
                <w:b/>
                <w:bCs/>
                <w:sz w:val="22"/>
              </w:rPr>
              <w:t>Площа:</w:t>
            </w:r>
            <w:r>
              <w:rPr>
                <w:rFonts w:ascii="Arial" w:hAnsi="Arial"/>
                <w:sz w:val="22"/>
              </w:rPr>
              <w:t xml:space="preserve"> </w:t>
            </w:r>
            <w:r w:rsidR="00034739" w:rsidRPr="0032201D">
              <w:rPr>
                <w:rFonts w:ascii="Arial" w:hAnsi="Arial"/>
                <w:sz w:val="22"/>
              </w:rPr>
              <w:t>491,2 м</w:t>
            </w:r>
            <w:r w:rsidRPr="0032201D">
              <w:rPr>
                <w:rFonts w:ascii="Arial" w:hAnsi="Arial"/>
                <w:sz w:val="22"/>
                <w:vertAlign w:val="superscript"/>
              </w:rPr>
              <w:t>2</w:t>
            </w:r>
            <w:r w:rsidR="00113DEC">
              <w:rPr>
                <w:rFonts w:ascii="Arial" w:hAnsi="Arial"/>
                <w:sz w:val="22"/>
                <w:vertAlign w:val="superscript"/>
              </w:rPr>
              <w:t>;</w:t>
            </w:r>
          </w:p>
          <w:p w14:paraId="3129F868" w14:textId="54AA5656" w:rsidR="00002D91" w:rsidRPr="0032201D" w:rsidRDefault="008D2DEB" w:rsidP="0032201D">
            <w:pPr>
              <w:tabs>
                <w:tab w:val="left" w:pos="180"/>
              </w:tabs>
              <w:jc w:val="both"/>
              <w:rPr>
                <w:rFonts w:ascii="Arial" w:hAnsi="Arial"/>
                <w:sz w:val="22"/>
              </w:rPr>
            </w:pPr>
            <w:r w:rsidRPr="00113DEC">
              <w:rPr>
                <w:rFonts w:ascii="Arial" w:hAnsi="Arial"/>
                <w:b/>
                <w:bCs/>
                <w:sz w:val="22"/>
              </w:rPr>
              <w:t>Поточне устаткування:</w:t>
            </w:r>
            <w:r w:rsidR="0032201D" w:rsidRPr="0032201D">
              <w:rPr>
                <w:rFonts w:ascii="Arial" w:hAnsi="Arial"/>
                <w:sz w:val="22"/>
              </w:rPr>
              <w:t xml:space="preserve"> </w:t>
            </w:r>
            <w:r w:rsidRPr="0032201D">
              <w:rPr>
                <w:rFonts w:ascii="Arial" w:hAnsi="Arial"/>
                <w:sz w:val="22"/>
              </w:rPr>
              <w:t>Щитова – 10 щитків – 59 автоматів, АВР- 1 щиток - 11 автоматів</w:t>
            </w:r>
            <w:r w:rsidR="0032201D" w:rsidRPr="0032201D">
              <w:rPr>
                <w:rFonts w:ascii="Arial" w:hAnsi="Arial"/>
                <w:sz w:val="22"/>
              </w:rPr>
              <w:t xml:space="preserve">; </w:t>
            </w:r>
            <w:r w:rsidRPr="0032201D">
              <w:rPr>
                <w:rFonts w:ascii="Arial" w:hAnsi="Arial"/>
                <w:sz w:val="22"/>
              </w:rPr>
              <w:t>Серверна - 1 щиток – 19 автоматів;</w:t>
            </w:r>
            <w:r w:rsidR="0032201D" w:rsidRPr="0032201D">
              <w:rPr>
                <w:rFonts w:ascii="Arial" w:hAnsi="Arial"/>
                <w:sz w:val="22"/>
              </w:rPr>
              <w:t xml:space="preserve"> </w:t>
            </w:r>
            <w:r w:rsidR="00034739" w:rsidRPr="0032201D">
              <w:rPr>
                <w:rFonts w:ascii="Arial" w:hAnsi="Arial"/>
                <w:sz w:val="22"/>
              </w:rPr>
              <w:t>75 робочих місць</w:t>
            </w:r>
            <w:r w:rsidR="00B81D76" w:rsidRPr="0032201D">
              <w:rPr>
                <w:rFonts w:ascii="Arial" w:hAnsi="Arial"/>
                <w:sz w:val="22"/>
              </w:rPr>
              <w:t>, 2 переговор</w:t>
            </w:r>
            <w:r w:rsidR="0032201D" w:rsidRPr="0032201D">
              <w:rPr>
                <w:rFonts w:ascii="Arial" w:hAnsi="Arial"/>
                <w:sz w:val="22"/>
              </w:rPr>
              <w:t>ні</w:t>
            </w:r>
            <w:r w:rsidR="00002D91" w:rsidRPr="0032201D">
              <w:rPr>
                <w:rFonts w:ascii="Arial" w:hAnsi="Arial"/>
                <w:sz w:val="22"/>
              </w:rPr>
              <w:t>;</w:t>
            </w:r>
          </w:p>
          <w:p w14:paraId="322B8393" w14:textId="03E4234D" w:rsidR="00002D91" w:rsidRPr="00002D91" w:rsidRDefault="00113DEC" w:rsidP="00113DEC">
            <w:pPr>
              <w:pStyle w:val="af1"/>
              <w:numPr>
                <w:ilvl w:val="0"/>
                <w:numId w:val="48"/>
              </w:numPr>
              <w:tabs>
                <w:tab w:val="clear" w:pos="720"/>
                <w:tab w:val="left" w:pos="426"/>
              </w:tabs>
              <w:ind w:left="142" w:hanging="11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с</w:t>
            </w:r>
            <w:r w:rsidRPr="00113DEC">
              <w:rPr>
                <w:rFonts w:ascii="Arial" w:hAnsi="Arial"/>
                <w:sz w:val="22"/>
              </w:rPr>
              <w:t>ерверна з трифазним електроживленням 380 В</w:t>
            </w:r>
            <w:r>
              <w:rPr>
                <w:rFonts w:ascii="Arial" w:hAnsi="Arial"/>
                <w:sz w:val="22"/>
              </w:rPr>
              <w:t xml:space="preserve">+ </w:t>
            </w:r>
            <w:r w:rsidR="00B81D76">
              <w:rPr>
                <w:rFonts w:ascii="Arial" w:hAnsi="Arial"/>
                <w:sz w:val="22"/>
              </w:rPr>
              <w:t>2 кондиціонери</w:t>
            </w:r>
            <w:r w:rsidR="00002D91" w:rsidRPr="00002D91">
              <w:rPr>
                <w:rFonts w:ascii="Arial" w:hAnsi="Arial"/>
                <w:sz w:val="22"/>
              </w:rPr>
              <w:t>;</w:t>
            </w:r>
          </w:p>
          <w:p w14:paraId="64E9159E" w14:textId="0335C1E1" w:rsidR="00002D91" w:rsidRPr="00002D91" w:rsidRDefault="00002D91" w:rsidP="00113DEC">
            <w:pPr>
              <w:pStyle w:val="af1"/>
              <w:numPr>
                <w:ilvl w:val="0"/>
                <w:numId w:val="48"/>
              </w:numPr>
              <w:tabs>
                <w:tab w:val="clear" w:pos="720"/>
                <w:tab w:val="left" w:pos="426"/>
              </w:tabs>
              <w:ind w:left="142" w:hanging="11"/>
              <w:jc w:val="both"/>
              <w:rPr>
                <w:rFonts w:ascii="Arial" w:hAnsi="Arial"/>
                <w:sz w:val="22"/>
              </w:rPr>
            </w:pPr>
            <w:r w:rsidRPr="00002D91">
              <w:rPr>
                <w:rFonts w:ascii="Arial" w:hAnsi="Arial"/>
                <w:sz w:val="22"/>
              </w:rPr>
              <w:t>є дизель</w:t>
            </w:r>
            <w:r w:rsidR="00113DEC">
              <w:rPr>
                <w:rFonts w:ascii="Arial" w:hAnsi="Arial"/>
                <w:sz w:val="22"/>
              </w:rPr>
              <w:t xml:space="preserve">ний </w:t>
            </w:r>
            <w:r w:rsidRPr="00002D91">
              <w:rPr>
                <w:rFonts w:ascii="Arial" w:hAnsi="Arial"/>
                <w:sz w:val="22"/>
              </w:rPr>
              <w:t>генератор</w:t>
            </w:r>
            <w:r w:rsidR="00113DEC">
              <w:rPr>
                <w:rFonts w:ascii="Arial" w:hAnsi="Arial"/>
                <w:sz w:val="22"/>
              </w:rPr>
              <w:t xml:space="preserve"> - </w:t>
            </w:r>
            <w:r w:rsidR="00B55E09">
              <w:rPr>
                <w:rFonts w:ascii="Arial" w:hAnsi="Arial"/>
                <w:sz w:val="22"/>
              </w:rPr>
              <w:t>35</w:t>
            </w:r>
            <w:r w:rsidR="00034739">
              <w:rPr>
                <w:rFonts w:ascii="Arial" w:hAnsi="Arial"/>
                <w:sz w:val="22"/>
              </w:rPr>
              <w:t xml:space="preserve"> </w:t>
            </w:r>
            <w:proofErr w:type="spellStart"/>
            <w:r w:rsidR="00113DEC">
              <w:rPr>
                <w:rFonts w:ascii="Arial" w:hAnsi="Arial"/>
                <w:sz w:val="22"/>
              </w:rPr>
              <w:t>К</w:t>
            </w:r>
            <w:r w:rsidR="00034739">
              <w:rPr>
                <w:rFonts w:ascii="Arial" w:hAnsi="Arial"/>
                <w:sz w:val="22"/>
              </w:rPr>
              <w:t>вт</w:t>
            </w:r>
            <w:proofErr w:type="spellEnd"/>
            <w:r w:rsidR="00034739">
              <w:rPr>
                <w:rFonts w:ascii="Arial" w:hAnsi="Arial"/>
                <w:sz w:val="22"/>
              </w:rPr>
              <w:t>, його також потрібно включити в схему.</w:t>
            </w:r>
          </w:p>
          <w:p w14:paraId="6A676EFC" w14:textId="492F25D2" w:rsidR="00002D91" w:rsidRPr="008D2DEB" w:rsidRDefault="00002D91" w:rsidP="00113DEC">
            <w:pPr>
              <w:pStyle w:val="af1"/>
              <w:numPr>
                <w:ilvl w:val="0"/>
                <w:numId w:val="48"/>
              </w:numPr>
              <w:tabs>
                <w:tab w:val="clear" w:pos="720"/>
                <w:tab w:val="left" w:pos="426"/>
              </w:tabs>
              <w:ind w:left="142" w:hanging="11"/>
              <w:jc w:val="both"/>
              <w:rPr>
                <w:rFonts w:ascii="Arial" w:hAnsi="Arial"/>
                <w:sz w:val="22"/>
              </w:rPr>
            </w:pPr>
            <w:r w:rsidRPr="00002D91">
              <w:rPr>
                <w:rFonts w:ascii="Arial" w:hAnsi="Arial"/>
                <w:sz w:val="22"/>
              </w:rPr>
              <w:t>UPS</w:t>
            </w:r>
            <w:r w:rsidR="00034739">
              <w:rPr>
                <w:rFonts w:ascii="Arial" w:hAnsi="Arial"/>
                <w:sz w:val="22"/>
              </w:rPr>
              <w:t xml:space="preserve"> виключно для серверної</w:t>
            </w:r>
            <w:r w:rsidR="00B55E09">
              <w:rPr>
                <w:rFonts w:ascii="Arial" w:hAnsi="Arial"/>
                <w:sz w:val="22"/>
              </w:rPr>
              <w:t>.</w:t>
            </w:r>
          </w:p>
        </w:tc>
      </w:tr>
      <w:tr w:rsidR="00DF1C03" w:rsidRPr="00133EC0" w14:paraId="66896F8E" w14:textId="77777777" w:rsidTr="00A45EE0">
        <w:trPr>
          <w:trHeight w:val="550"/>
        </w:trPr>
        <w:tc>
          <w:tcPr>
            <w:tcW w:w="2152" w:type="dxa"/>
            <w:vAlign w:val="center"/>
          </w:tcPr>
          <w:p w14:paraId="004E4251" w14:textId="37523394" w:rsidR="00DF1C03" w:rsidRDefault="00DF1C03" w:rsidP="005A5720">
            <w:pPr>
              <w:contextualSpacing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Контактна особа Замовника, та графік відвідування об’єкту</w:t>
            </w:r>
          </w:p>
        </w:tc>
        <w:tc>
          <w:tcPr>
            <w:tcW w:w="7766" w:type="dxa"/>
            <w:vAlign w:val="center"/>
          </w:tcPr>
          <w:p w14:paraId="588E44EE" w14:textId="108258D0" w:rsidR="00034739" w:rsidRDefault="00034739" w:rsidP="00002D91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Шеремет Валерій</w:t>
            </w:r>
            <w:r w:rsidR="00247B89">
              <w:rPr>
                <w:rFonts w:ascii="Arial" w:hAnsi="Arial"/>
                <w:sz w:val="22"/>
              </w:rPr>
              <w:t>_380</w:t>
            </w:r>
            <w:r w:rsidR="008D2DEB">
              <w:rPr>
                <w:rFonts w:ascii="Arial" w:hAnsi="Arial"/>
                <w:sz w:val="22"/>
              </w:rPr>
              <w:t>(</w:t>
            </w:r>
            <w:r w:rsidR="00247B89">
              <w:rPr>
                <w:rFonts w:ascii="Arial" w:hAnsi="Arial"/>
                <w:sz w:val="22"/>
              </w:rPr>
              <w:t>50) 446-88-40  телефонувати після 30 серпня</w:t>
            </w:r>
          </w:p>
          <w:p w14:paraId="14A2835D" w14:textId="78A80F77" w:rsidR="00034739" w:rsidRDefault="00034739" w:rsidP="00002D91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Купрієнко Ніна</w:t>
            </w:r>
            <w:r w:rsidR="00247B89">
              <w:rPr>
                <w:rFonts w:ascii="Arial" w:hAnsi="Arial"/>
                <w:sz w:val="22"/>
              </w:rPr>
              <w:t xml:space="preserve"> 380</w:t>
            </w:r>
            <w:r w:rsidR="008D2DEB">
              <w:rPr>
                <w:rFonts w:ascii="Arial" w:hAnsi="Arial"/>
                <w:sz w:val="22"/>
              </w:rPr>
              <w:t>(</w:t>
            </w:r>
            <w:r w:rsidR="00247B89">
              <w:rPr>
                <w:rFonts w:ascii="Arial" w:hAnsi="Arial"/>
                <w:sz w:val="22"/>
              </w:rPr>
              <w:t>93</w:t>
            </w:r>
            <w:r w:rsidR="008D2DEB">
              <w:rPr>
                <w:rFonts w:ascii="Arial" w:hAnsi="Arial"/>
                <w:sz w:val="22"/>
              </w:rPr>
              <w:t>)</w:t>
            </w:r>
            <w:r w:rsidR="00247B89">
              <w:rPr>
                <w:rFonts w:ascii="Arial" w:hAnsi="Arial"/>
                <w:sz w:val="22"/>
              </w:rPr>
              <w:t xml:space="preserve">4676346 </w:t>
            </w:r>
          </w:p>
          <w:p w14:paraId="652C10BA" w14:textId="77777777" w:rsidR="00034739" w:rsidRDefault="00034739" w:rsidP="00002D91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hAnsi="Arial"/>
                <w:sz w:val="22"/>
              </w:rPr>
            </w:pPr>
          </w:p>
          <w:p w14:paraId="5552DA31" w14:textId="5CE8345B" w:rsidR="00034739" w:rsidRPr="00113DEC" w:rsidRDefault="00B81D76" w:rsidP="00B81D76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hAnsi="Arial"/>
                <w:b/>
                <w:bCs/>
                <w:sz w:val="22"/>
              </w:rPr>
            </w:pPr>
            <w:bookmarkStart w:id="3" w:name="_Hlk237878423"/>
            <w:r w:rsidRPr="00113DEC">
              <w:rPr>
                <w:rFonts w:ascii="Arial" w:hAnsi="Arial"/>
                <w:b/>
                <w:bCs/>
                <w:color w:val="0070C0"/>
                <w:sz w:val="22"/>
              </w:rPr>
              <w:t>Ознайомчі роботи під час конкурсу обмежуються 1 робочим тижнем</w:t>
            </w:r>
            <w:r w:rsidR="00AF2FCA" w:rsidRPr="00113DEC">
              <w:rPr>
                <w:rFonts w:ascii="Arial" w:hAnsi="Arial"/>
                <w:b/>
                <w:bCs/>
                <w:color w:val="0070C0"/>
                <w:sz w:val="22"/>
              </w:rPr>
              <w:t>.</w:t>
            </w:r>
            <w:bookmarkEnd w:id="3"/>
          </w:p>
        </w:tc>
      </w:tr>
      <w:tr w:rsidR="005A5720" w:rsidRPr="00133EC0" w14:paraId="7F397D11" w14:textId="77777777" w:rsidTr="00A45EE0">
        <w:tc>
          <w:tcPr>
            <w:tcW w:w="2152" w:type="dxa"/>
            <w:vAlign w:val="center"/>
          </w:tcPr>
          <w:p w14:paraId="4B5322A8" w14:textId="5780FAEF" w:rsidR="005A5720" w:rsidRPr="00133EC0" w:rsidRDefault="00EF3780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Склад закупівлі:</w:t>
            </w:r>
          </w:p>
        </w:tc>
        <w:tc>
          <w:tcPr>
            <w:tcW w:w="7766" w:type="dxa"/>
            <w:vAlign w:val="center"/>
          </w:tcPr>
          <w:p w14:paraId="69C803A6" w14:textId="3DCB530E" w:rsidR="006460AA" w:rsidRPr="003A39C5" w:rsidRDefault="006460AA" w:rsidP="0032201D">
            <w:pPr>
              <w:pStyle w:val="af9"/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B89">
              <w:rPr>
                <w:rFonts w:ascii="Arial" w:hAnsi="Arial"/>
                <w:b/>
                <w:bCs/>
                <w:sz w:val="22"/>
              </w:rPr>
              <w:t>ЛОТ №1. Технічне обстеження та розробка виконавчої документації електромережі.</w:t>
            </w:r>
          </w:p>
          <w:p w14:paraId="21044259" w14:textId="0EF6BD1B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Виїзд спеціалістів на об’єкт</w:t>
            </w:r>
            <w:r w:rsidR="003A39C5" w:rsidRPr="0032201D">
              <w:rPr>
                <w:rFonts w:ascii="Arial" w:hAnsi="Arial"/>
                <w:sz w:val="22"/>
              </w:rPr>
              <w:t xml:space="preserve"> </w:t>
            </w:r>
            <w:r w:rsidR="00B55E09" w:rsidRPr="0032201D">
              <w:rPr>
                <w:rFonts w:ascii="Arial" w:hAnsi="Arial"/>
                <w:sz w:val="22"/>
              </w:rPr>
              <w:t xml:space="preserve"> перед наданням конкурсної пропозиції </w:t>
            </w:r>
            <w:r w:rsidR="003A39C5" w:rsidRPr="0032201D">
              <w:rPr>
                <w:rFonts w:ascii="Arial" w:hAnsi="Arial"/>
                <w:sz w:val="22"/>
              </w:rPr>
              <w:t>– обов’язково!</w:t>
            </w:r>
          </w:p>
          <w:p w14:paraId="3B721F3B" w14:textId="4A0F7F3A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Технічне обстеження існуючої електромережі офісу.</w:t>
            </w:r>
          </w:p>
          <w:p w14:paraId="091A3C1E" w14:textId="6EAEF6B5" w:rsidR="0070599C" w:rsidRPr="0032201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 xml:space="preserve">Ідентифікація електрощитів, автоматичних вимикачів та електричних кіл. </w:t>
            </w:r>
          </w:p>
          <w:p w14:paraId="3A45C162" w14:textId="438CE0C7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Визначення фактичних маршрутів проходження кабельних ліній у межах технічної можливості без руйнування оздоблення.</w:t>
            </w:r>
          </w:p>
          <w:p w14:paraId="2118B0DC" w14:textId="6A1DF73B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Встановлення фактичної схеми електроживлення серверної та окремої лінії до неї.</w:t>
            </w:r>
          </w:p>
          <w:p w14:paraId="4B459CBF" w14:textId="0E1739BA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Визначення споживачів/груп споживачів, підключених до автоматичних вимикачів.</w:t>
            </w:r>
          </w:p>
          <w:p w14:paraId="489B2766" w14:textId="7E9345A5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Розробка актуальної однолінійної схеми електропостачання</w:t>
            </w:r>
            <w:r w:rsidR="00034739" w:rsidRPr="0032201D">
              <w:rPr>
                <w:rFonts w:ascii="Arial" w:hAnsi="Arial"/>
                <w:sz w:val="22"/>
              </w:rPr>
              <w:t>,</w:t>
            </w:r>
            <w:r w:rsidR="00034739" w:rsidRPr="0032201D">
              <w:rPr>
                <w:rFonts w:ascii="Arial" w:hAnsi="Arial"/>
                <w:sz w:val="22"/>
              </w:rPr>
              <w:br/>
              <w:t>включно з серверною.</w:t>
            </w:r>
          </w:p>
          <w:p w14:paraId="03434FFF" w14:textId="562172BF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Розробка схеми електрощитів та основних кабельних трас.</w:t>
            </w:r>
          </w:p>
          <w:p w14:paraId="2F40A191" w14:textId="07A421AD" w:rsidR="00035F98" w:rsidRPr="0032201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lastRenderedPageBreak/>
              <w:t>Розробка окремої схеми електроживлення серверної із зазначенням лінії живлення, захисних апаратів та резервного живлення (UPS), якщо наявне.</w:t>
            </w:r>
            <w:r w:rsidR="00035F98" w:rsidRPr="0032201D">
              <w:rPr>
                <w:rFonts w:ascii="Arial" w:hAnsi="Arial"/>
                <w:sz w:val="22"/>
              </w:rPr>
              <w:t>.</w:t>
            </w:r>
          </w:p>
          <w:p w14:paraId="3CBD5B9E" w14:textId="5CA369B6" w:rsidR="0096123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За погодженням із Замовником — маркування автоматичних вимикачів та ідентифікованих ліній.</w:t>
            </w:r>
          </w:p>
          <w:p w14:paraId="477085C1" w14:textId="0655612F" w:rsidR="0096123D" w:rsidRPr="0032201D" w:rsidRDefault="00845F46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  <w:lang w:val="ru-RU"/>
              </w:rPr>
            </w:pPr>
            <w:r w:rsidRPr="0032201D">
              <w:rPr>
                <w:rFonts w:ascii="Arial" w:hAnsi="Arial"/>
                <w:sz w:val="22"/>
              </w:rPr>
              <w:t>Передача Замовнику повного комплекту актуальної виконавчої документації</w:t>
            </w:r>
            <w:r w:rsidR="00687612" w:rsidRPr="0032201D">
              <w:rPr>
                <w:rFonts w:ascii="Arial" w:hAnsi="Arial"/>
                <w:sz w:val="22"/>
                <w:lang w:val="ru-RU"/>
              </w:rPr>
              <w:t xml:space="preserve">, в тому числі  схем електромережі у </w:t>
            </w:r>
            <w:r w:rsidR="002F7F98" w:rsidRPr="0032201D">
              <w:rPr>
                <w:rFonts w:ascii="Arial" w:hAnsi="Arial"/>
                <w:sz w:val="22"/>
                <w:lang w:val="ru-RU"/>
              </w:rPr>
              <w:t>паперовому та цифровому варіантах.</w:t>
            </w:r>
          </w:p>
          <w:p w14:paraId="29DE4807" w14:textId="77777777" w:rsidR="00113DEC" w:rsidRDefault="003A39C5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>Відомість автоматичних вимикачів та навантажень із зазначенням номіналів захисту, типу та перерізу кабелю (за можливості визначення).</w:t>
            </w:r>
          </w:p>
          <w:p w14:paraId="4BEEC308" w14:textId="334BB64A" w:rsidR="003A39C5" w:rsidRPr="00113DEC" w:rsidRDefault="00113DEC" w:rsidP="00113DEC">
            <w:pPr>
              <w:pStyle w:val="af1"/>
              <w:tabs>
                <w:tab w:val="left" w:pos="426"/>
              </w:tabs>
              <w:ind w:left="0"/>
              <w:rPr>
                <w:rFonts w:ascii="Arial" w:hAnsi="Arial"/>
                <w:i/>
                <w:iCs/>
                <w:sz w:val="22"/>
              </w:rPr>
            </w:pPr>
            <w:r w:rsidRPr="00113DEC">
              <w:rPr>
                <w:rFonts w:ascii="Arial" w:hAnsi="Arial"/>
                <w:i/>
                <w:iCs/>
                <w:sz w:val="22"/>
              </w:rPr>
              <w:t>П</w:t>
            </w:r>
            <w:r w:rsidR="00ED5F3A" w:rsidRPr="00113DEC">
              <w:rPr>
                <w:rFonts w:ascii="Arial" w:hAnsi="Arial"/>
                <w:i/>
                <w:iCs/>
                <w:sz w:val="22"/>
              </w:rPr>
              <w:t>риклад є орієнтовн</w:t>
            </w:r>
            <w:r w:rsidR="008D2DEB" w:rsidRPr="00113DEC">
              <w:rPr>
                <w:rFonts w:ascii="Arial" w:hAnsi="Arial"/>
                <w:i/>
                <w:iCs/>
                <w:sz w:val="22"/>
              </w:rPr>
              <w:t>им</w:t>
            </w:r>
            <w:r w:rsidR="003A39C5" w:rsidRPr="00113DEC">
              <w:rPr>
                <w:rFonts w:ascii="Arial" w:hAnsi="Arial"/>
                <w:i/>
                <w:iCs/>
                <w:sz w:val="22"/>
              </w:rPr>
              <w:t>:</w:t>
            </w:r>
          </w:p>
          <w:p w14:paraId="6EE80F59" w14:textId="77777777" w:rsidR="00236E15" w:rsidRDefault="00236E15" w:rsidP="0032201D">
            <w:pPr>
              <w:tabs>
                <w:tab w:val="left" w:pos="426"/>
              </w:tabs>
              <w:ind w:hanging="11"/>
              <w:rPr>
                <w:rFonts w:ascii="Arial" w:hAnsi="Arial"/>
                <w:sz w:val="22"/>
              </w:rPr>
            </w:pPr>
          </w:p>
          <w:tbl>
            <w:tblPr>
              <w:tblpPr w:leftFromText="180" w:rightFromText="180" w:vertAnchor="text" w:horzAnchor="margin" w:tblpY="-87"/>
              <w:tblOverlap w:val="never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7"/>
              <w:gridCol w:w="1129"/>
              <w:gridCol w:w="1485"/>
              <w:gridCol w:w="1521"/>
            </w:tblGrid>
            <w:tr w:rsidR="003A39C5" w:rsidRPr="00A4743B" w14:paraId="14AB1F05" w14:textId="77777777" w:rsidTr="003A39C5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shd w:val="clear" w:color="auto" w:fill="F5F5F5"/>
                  <w:vAlign w:val="center"/>
                  <w:hideMark/>
                </w:tcPr>
                <w:p w14:paraId="2E779A2C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jc w:val="center"/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  <w:t>Автомат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shd w:val="clear" w:color="auto" w:fill="F5F5F5"/>
                  <w:vAlign w:val="center"/>
                  <w:hideMark/>
                </w:tcPr>
                <w:p w14:paraId="3D6260FA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jc w:val="center"/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  <w:t>Номінал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shd w:val="clear" w:color="auto" w:fill="F5F5F5"/>
                  <w:vAlign w:val="center"/>
                  <w:hideMark/>
                </w:tcPr>
                <w:p w14:paraId="022F2C3E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jc w:val="center"/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  <w:t>Кабель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shd w:val="clear" w:color="auto" w:fill="F5F5F5"/>
                  <w:vAlign w:val="center"/>
                  <w:hideMark/>
                </w:tcPr>
                <w:p w14:paraId="66C0FCB2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jc w:val="center"/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b/>
                      <w:bCs/>
                      <w:szCs w:val="24"/>
                      <w:lang w:eastAsia="uk-UA"/>
                    </w:rPr>
                    <w:t>Споживач</w:t>
                  </w:r>
                </w:p>
              </w:tc>
            </w:tr>
            <w:tr w:rsidR="003A39C5" w:rsidRPr="00A4743B" w14:paraId="2398BE17" w14:textId="77777777" w:rsidTr="003A39C5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03D1D1F2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QF-1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236FDD33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16А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1585AE6B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ВВГнг 3х2,5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4480FDE3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Робочі місця</w:t>
                  </w:r>
                </w:p>
              </w:tc>
            </w:tr>
            <w:tr w:rsidR="003A39C5" w:rsidRPr="00A4743B" w14:paraId="000B9ABA" w14:textId="77777777" w:rsidTr="003A39C5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35C13CEA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QF-2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514ABE90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25А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3B7D872F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ВВГнг 3х4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59B7ECFD" w14:textId="77777777" w:rsidR="003A39C5" w:rsidRPr="00A4743B" w:rsidRDefault="003A39C5" w:rsidP="0032201D">
                  <w:pPr>
                    <w:widowControl/>
                    <w:tabs>
                      <w:tab w:val="left" w:pos="426"/>
                    </w:tabs>
                    <w:ind w:hanging="11"/>
                    <w:rPr>
                      <w:rFonts w:ascii="Times New Roman" w:hAnsi="Times New Roman"/>
                      <w:szCs w:val="24"/>
                      <w:lang w:eastAsia="uk-UA"/>
                    </w:rPr>
                  </w:pPr>
                  <w:r w:rsidRPr="00A4743B">
                    <w:rPr>
                      <w:rFonts w:ascii="Times New Roman" w:hAnsi="Times New Roman"/>
                      <w:szCs w:val="24"/>
                      <w:lang w:eastAsia="uk-UA"/>
                    </w:rPr>
                    <w:t>Серверна</w:t>
                  </w:r>
                </w:p>
              </w:tc>
            </w:tr>
          </w:tbl>
          <w:p w14:paraId="140CC280" w14:textId="77777777" w:rsidR="003A39C5" w:rsidRDefault="003A39C5" w:rsidP="0032201D">
            <w:pPr>
              <w:tabs>
                <w:tab w:val="left" w:pos="426"/>
              </w:tabs>
              <w:ind w:hanging="11"/>
              <w:rPr>
                <w:rFonts w:ascii="Arial" w:hAnsi="Arial"/>
                <w:sz w:val="22"/>
              </w:rPr>
            </w:pPr>
          </w:p>
          <w:p w14:paraId="0D9552D6" w14:textId="77777777" w:rsidR="003A39C5" w:rsidRDefault="003A39C5" w:rsidP="0032201D">
            <w:pPr>
              <w:tabs>
                <w:tab w:val="left" w:pos="426"/>
              </w:tabs>
              <w:ind w:hanging="11"/>
              <w:rPr>
                <w:rFonts w:ascii="Arial" w:hAnsi="Arial"/>
                <w:sz w:val="22"/>
              </w:rPr>
            </w:pPr>
          </w:p>
          <w:p w14:paraId="64957311" w14:textId="77777777" w:rsidR="003A39C5" w:rsidRDefault="003A39C5" w:rsidP="0032201D">
            <w:pPr>
              <w:tabs>
                <w:tab w:val="left" w:pos="426"/>
              </w:tabs>
              <w:ind w:hanging="11"/>
              <w:rPr>
                <w:rFonts w:ascii="Arial" w:hAnsi="Arial"/>
                <w:sz w:val="22"/>
                <w:lang w:val="ru-RU"/>
              </w:rPr>
            </w:pPr>
          </w:p>
          <w:p w14:paraId="483C6938" w14:textId="77777777" w:rsidR="003A39C5" w:rsidRDefault="003A39C5" w:rsidP="0032201D">
            <w:pPr>
              <w:tabs>
                <w:tab w:val="left" w:pos="426"/>
              </w:tabs>
              <w:ind w:hanging="11"/>
              <w:rPr>
                <w:rFonts w:ascii="Arial" w:hAnsi="Arial"/>
                <w:sz w:val="22"/>
                <w:lang w:val="ru-RU"/>
              </w:rPr>
            </w:pPr>
          </w:p>
          <w:p w14:paraId="2F80BE1B" w14:textId="77777777" w:rsidR="003A39C5" w:rsidRDefault="003A39C5" w:rsidP="0032201D">
            <w:pPr>
              <w:tabs>
                <w:tab w:val="left" w:pos="426"/>
              </w:tabs>
              <w:ind w:hanging="11"/>
              <w:rPr>
                <w:rFonts w:ascii="Arial" w:hAnsi="Arial"/>
                <w:sz w:val="22"/>
                <w:lang w:val="ru-RU"/>
              </w:rPr>
            </w:pPr>
          </w:p>
          <w:p w14:paraId="2ABE2E92" w14:textId="64AF333F" w:rsidR="00002D91" w:rsidRPr="0032201D" w:rsidRDefault="00236E15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b/>
                <w:bCs/>
                <w:sz w:val="22"/>
              </w:rPr>
              <w:t>Фотофіксація</w:t>
            </w:r>
            <w:r w:rsidR="00002D91" w:rsidRPr="0032201D">
              <w:rPr>
                <w:rFonts w:ascii="Arial" w:hAnsi="Arial"/>
                <w:b/>
                <w:bCs/>
                <w:sz w:val="22"/>
              </w:rPr>
              <w:t xml:space="preserve">. </w:t>
            </w:r>
            <w:r w:rsidR="00002D91" w:rsidRPr="0032201D">
              <w:rPr>
                <w:rFonts w:ascii="Arial" w:hAnsi="Arial"/>
                <w:sz w:val="22"/>
              </w:rPr>
              <w:t>До складу звіту включається фотофіксація основних електрощитів, вводів, серверної та виявлених невідповідностей.</w:t>
            </w:r>
          </w:p>
          <w:p w14:paraId="499F15BC" w14:textId="4278684E" w:rsidR="00002D91" w:rsidRPr="0032201D" w:rsidRDefault="00002D91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>Дефектн</w:t>
            </w:r>
            <w:r w:rsidR="00236E15" w:rsidRPr="0032201D">
              <w:rPr>
                <w:rFonts w:ascii="Arial" w:hAnsi="Arial"/>
                <w:sz w:val="22"/>
              </w:rPr>
              <w:t>и</w:t>
            </w:r>
            <w:r w:rsidRPr="0032201D">
              <w:rPr>
                <w:rFonts w:ascii="Arial" w:hAnsi="Arial"/>
                <w:sz w:val="22"/>
              </w:rPr>
              <w:t xml:space="preserve">й акт. </w:t>
            </w:r>
            <w:r w:rsidRPr="00113DEC">
              <w:rPr>
                <w:rFonts w:ascii="Arial" w:hAnsi="Arial"/>
                <w:i/>
                <w:iCs/>
                <w:sz w:val="22"/>
              </w:rPr>
              <w:t>За результатами Лоту №1 Виконавець надає перелік виявлених дефектів, невідповідностей та потенційно небезпечних місць електроустановки із рекомендаціями щодо усунення.</w:t>
            </w:r>
            <w:r w:rsidR="00C8373A" w:rsidRPr="00113DEC">
              <w:rPr>
                <w:rFonts w:ascii="Arial" w:hAnsi="Arial"/>
                <w:i/>
                <w:iCs/>
                <w:sz w:val="22"/>
              </w:rPr>
              <w:t xml:space="preserve"> (Попердньо)</w:t>
            </w:r>
            <w:r w:rsidR="00113DEC" w:rsidRPr="00113DEC">
              <w:rPr>
                <w:rFonts w:ascii="Arial" w:hAnsi="Arial"/>
                <w:i/>
                <w:iCs/>
                <w:sz w:val="22"/>
              </w:rPr>
              <w:t>.</w:t>
            </w:r>
          </w:p>
          <w:p w14:paraId="2D71B34A" w14:textId="45259BFB" w:rsidR="00C8373A" w:rsidRPr="0032201D" w:rsidRDefault="00C8373A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 xml:space="preserve">Можливість усунення </w:t>
            </w:r>
            <w:r w:rsidR="00113DEC">
              <w:rPr>
                <w:rFonts w:ascii="Arial" w:hAnsi="Arial"/>
                <w:sz w:val="22"/>
              </w:rPr>
              <w:t xml:space="preserve">дефектів </w:t>
            </w:r>
            <w:r w:rsidRPr="0032201D">
              <w:rPr>
                <w:rFonts w:ascii="Arial" w:hAnsi="Arial"/>
                <w:sz w:val="22"/>
              </w:rPr>
              <w:t xml:space="preserve">одразу після проведення </w:t>
            </w:r>
            <w:r w:rsidR="00113DEC" w:rsidRPr="0032201D">
              <w:rPr>
                <w:rFonts w:ascii="Arial" w:hAnsi="Arial"/>
                <w:sz w:val="22"/>
              </w:rPr>
              <w:t>попередніх</w:t>
            </w:r>
            <w:r w:rsidRPr="0032201D">
              <w:rPr>
                <w:rFonts w:ascii="Arial" w:hAnsi="Arial"/>
                <w:sz w:val="22"/>
              </w:rPr>
              <w:t xml:space="preserve"> робіт.</w:t>
            </w:r>
          </w:p>
          <w:p w14:paraId="190FE5D4" w14:textId="32178ED4" w:rsidR="00C8373A" w:rsidRPr="0032201D" w:rsidRDefault="00C8373A" w:rsidP="0032201D">
            <w:pPr>
              <w:pStyle w:val="af1"/>
              <w:numPr>
                <w:ilvl w:val="0"/>
                <w:numId w:val="50"/>
              </w:numPr>
              <w:tabs>
                <w:tab w:val="left" w:pos="426"/>
              </w:tabs>
              <w:ind w:left="0" w:hanging="11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>Надання фінальної документації, включно з актом наявної схеми після виправлень недоліків.</w:t>
            </w:r>
          </w:p>
          <w:p w14:paraId="30854129" w14:textId="7A6C5D7A" w:rsidR="00035F98" w:rsidRPr="00035F98" w:rsidRDefault="00035F98" w:rsidP="0032201D">
            <w:pPr>
              <w:tabs>
                <w:tab w:val="left" w:pos="567"/>
              </w:tabs>
              <w:ind w:left="142"/>
              <w:rPr>
                <w:rFonts w:ascii="Arial" w:hAnsi="Arial"/>
                <w:sz w:val="22"/>
              </w:rPr>
            </w:pPr>
          </w:p>
          <w:p w14:paraId="10258BD3" w14:textId="77777777" w:rsidR="0096123D" w:rsidRPr="00DC12C2" w:rsidRDefault="00845F46" w:rsidP="0032201D">
            <w:pPr>
              <w:tabs>
                <w:tab w:val="left" w:pos="851"/>
              </w:tabs>
              <w:ind w:left="426"/>
              <w:rPr>
                <w:b/>
                <w:bCs/>
              </w:rPr>
            </w:pPr>
            <w:r w:rsidRPr="00DC12C2">
              <w:rPr>
                <w:rFonts w:ascii="Arial" w:hAnsi="Arial"/>
                <w:b/>
                <w:bCs/>
                <w:sz w:val="22"/>
              </w:rPr>
              <w:t>ЛОТ №2. Електротехнічні вимірювання та випробування.</w:t>
            </w:r>
          </w:p>
          <w:p w14:paraId="0B71E630" w14:textId="255C5970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Аналіз виконавчої документації, розробленої за Лотом №1.</w:t>
            </w:r>
          </w:p>
          <w:p w14:paraId="2B986C52" w14:textId="24BAC26A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Проведення комплексу електротехнічних вимірювань і випробувань відповідно до фактичної конфігурації електроустановки.</w:t>
            </w:r>
          </w:p>
          <w:p w14:paraId="11805810" w14:textId="3217239B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Вимірювання опору ізоляції кабельних ліній.</w:t>
            </w:r>
          </w:p>
          <w:p w14:paraId="03BF223A" w14:textId="08C9C45B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Перевірка безперервності захисних провідників (PE).</w:t>
            </w:r>
          </w:p>
          <w:p w14:paraId="5690B853" w14:textId="1434D090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Вимірювання параметрів петлі «фаза-нуль».</w:t>
            </w:r>
          </w:p>
          <w:p w14:paraId="08FC3D45" w14:textId="3796086C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Перевірка роботи захисної автоматики та ПЗВ/RCD — за наявності.</w:t>
            </w:r>
          </w:p>
          <w:p w14:paraId="4FC72FDF" w14:textId="58374E2D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Вимірювання опору заземлювального пристрою — за наявності та технічної можливості.</w:t>
            </w:r>
          </w:p>
          <w:p w14:paraId="2241111C" w14:textId="1C452945" w:rsidR="00A4743B" w:rsidRPr="0032201D" w:rsidRDefault="00A4743B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>Перевірка правильності чергування фаз та відповідності фазування у розподільчих щитах (за наявності трифазних мереж).</w:t>
            </w:r>
          </w:p>
          <w:p w14:paraId="06BC49DA" w14:textId="3DEF140E" w:rsidR="00C8373A" w:rsidRPr="0032201D" w:rsidRDefault="00C8373A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>Оцінка відповідності номіналів автоматичних вимикачів параметрам підключених ліній та умовам захисту.</w:t>
            </w:r>
          </w:p>
          <w:p w14:paraId="0069EFF7" w14:textId="4EDDB84F" w:rsidR="00C8373A" w:rsidRPr="0032201D" w:rsidRDefault="00C8373A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/>
                <w:sz w:val="22"/>
              </w:rPr>
              <w:t xml:space="preserve">Проведення </w:t>
            </w:r>
            <w:proofErr w:type="spellStart"/>
            <w:r w:rsidRPr="0032201D">
              <w:rPr>
                <w:rFonts w:ascii="Arial" w:hAnsi="Arial"/>
                <w:sz w:val="22"/>
              </w:rPr>
              <w:t>тепловізійного</w:t>
            </w:r>
            <w:proofErr w:type="spellEnd"/>
            <w:r w:rsidRPr="0032201D">
              <w:rPr>
                <w:rFonts w:ascii="Arial" w:hAnsi="Arial"/>
                <w:sz w:val="22"/>
              </w:rPr>
              <w:t xml:space="preserve"> контролю (термографії) розподільчих щитів під навантаженням для виявлення перегріву контактів, слабких затискачів та перевантажених фаз. </w:t>
            </w:r>
          </w:p>
          <w:p w14:paraId="19A52F54" w14:textId="2AF49D85" w:rsidR="00A4743B" w:rsidRPr="0032201D" w:rsidRDefault="00A4743B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rFonts w:ascii="Arial" w:hAnsi="Arial"/>
                <w:sz w:val="22"/>
              </w:rPr>
            </w:pPr>
            <w:r w:rsidRPr="0032201D">
              <w:rPr>
                <w:rFonts w:ascii="Segoe UI" w:hAnsi="Segoe UI" w:cs="Segoe UI"/>
                <w:sz w:val="21"/>
                <w:szCs w:val="21"/>
                <w:lang w:eastAsia="uk-UA"/>
              </w:rPr>
              <w:t>П</w:t>
            </w:r>
            <w:r w:rsidRPr="0032201D">
              <w:rPr>
                <w:rFonts w:ascii="Arial" w:hAnsi="Arial"/>
                <w:sz w:val="22"/>
              </w:rPr>
              <w:t>еревірки спрацювання автоматичних вимикачів</w:t>
            </w:r>
            <w:r w:rsidR="00113DEC">
              <w:rPr>
                <w:rFonts w:ascii="Arial" w:hAnsi="Arial"/>
                <w:sz w:val="22"/>
              </w:rPr>
              <w:t>.</w:t>
            </w:r>
          </w:p>
          <w:p w14:paraId="27845382" w14:textId="6ED7B5A4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Оформлення протоколів проведених вимірювань і випробувань.</w:t>
            </w:r>
          </w:p>
          <w:p w14:paraId="1A845F5F" w14:textId="1CC54C62" w:rsidR="0096123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</w:pPr>
            <w:r w:rsidRPr="0032201D">
              <w:rPr>
                <w:rFonts w:ascii="Arial" w:hAnsi="Arial"/>
                <w:sz w:val="22"/>
              </w:rPr>
              <w:t>Підготовка технічного висновку щодо фактичного стану електроустановок.</w:t>
            </w:r>
          </w:p>
          <w:p w14:paraId="561DA107" w14:textId="054BC399" w:rsidR="0096123D" w:rsidRPr="0032201D" w:rsidRDefault="00845F46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rFonts w:ascii="Arial" w:hAnsi="Arial"/>
                <w:b/>
                <w:bCs/>
                <w:sz w:val="22"/>
              </w:rPr>
            </w:pPr>
            <w:r w:rsidRPr="0032201D">
              <w:rPr>
                <w:rFonts w:ascii="Arial" w:hAnsi="Arial"/>
                <w:b/>
                <w:bCs/>
                <w:sz w:val="22"/>
              </w:rPr>
              <w:t>Надання рекомендацій щодо усунення виявлених невідповідностей/недоліків — за наявності</w:t>
            </w:r>
            <w:r w:rsidR="00C8373A" w:rsidRPr="0032201D">
              <w:rPr>
                <w:rFonts w:ascii="Arial" w:hAnsi="Arial"/>
                <w:b/>
                <w:bCs/>
                <w:sz w:val="22"/>
              </w:rPr>
              <w:t xml:space="preserve"> (попередній варіант)</w:t>
            </w:r>
            <w:r w:rsidR="00113DEC">
              <w:rPr>
                <w:rFonts w:ascii="Arial" w:hAnsi="Arial"/>
                <w:b/>
                <w:bCs/>
                <w:sz w:val="22"/>
              </w:rPr>
              <w:t>.</w:t>
            </w:r>
          </w:p>
          <w:p w14:paraId="39C8485A" w14:textId="4E471932" w:rsidR="00C8373A" w:rsidRPr="0032201D" w:rsidRDefault="00C8373A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rFonts w:ascii="Arial" w:hAnsi="Arial"/>
                <w:b/>
                <w:bCs/>
                <w:sz w:val="22"/>
              </w:rPr>
            </w:pPr>
            <w:r w:rsidRPr="0032201D">
              <w:rPr>
                <w:rFonts w:ascii="Arial" w:hAnsi="Arial"/>
                <w:b/>
                <w:bCs/>
                <w:sz w:val="22"/>
              </w:rPr>
              <w:t>Можливість</w:t>
            </w:r>
            <w:r w:rsidR="00113DEC">
              <w:rPr>
                <w:rFonts w:ascii="Arial" w:hAnsi="Arial"/>
                <w:b/>
                <w:bCs/>
                <w:sz w:val="22"/>
              </w:rPr>
              <w:t xml:space="preserve"> </w:t>
            </w:r>
            <w:r w:rsidRPr="0032201D">
              <w:rPr>
                <w:rFonts w:ascii="Arial" w:hAnsi="Arial"/>
                <w:b/>
                <w:bCs/>
                <w:sz w:val="22"/>
              </w:rPr>
              <w:t>усунення недоліків згідно всіх рекомендацій по двом лотам.</w:t>
            </w:r>
          </w:p>
          <w:p w14:paraId="634B7B61" w14:textId="0CC93768" w:rsidR="00C8373A" w:rsidRPr="0032201D" w:rsidRDefault="00C8373A" w:rsidP="0032201D">
            <w:pPr>
              <w:pStyle w:val="af1"/>
              <w:numPr>
                <w:ilvl w:val="0"/>
                <w:numId w:val="53"/>
              </w:numPr>
              <w:tabs>
                <w:tab w:val="left" w:pos="426"/>
              </w:tabs>
              <w:ind w:left="0" w:firstLine="0"/>
              <w:rPr>
                <w:b/>
                <w:bCs/>
              </w:rPr>
            </w:pPr>
            <w:r w:rsidRPr="0032201D">
              <w:rPr>
                <w:rFonts w:ascii="Arial" w:hAnsi="Arial"/>
                <w:sz w:val="22"/>
              </w:rPr>
              <w:t xml:space="preserve">Надання остаточного варіанту </w:t>
            </w:r>
            <w:r w:rsidR="008D2DEB" w:rsidRPr="0032201D">
              <w:rPr>
                <w:rFonts w:ascii="Arial" w:hAnsi="Arial"/>
                <w:sz w:val="22"/>
              </w:rPr>
              <w:t xml:space="preserve">документації </w:t>
            </w:r>
            <w:r w:rsidRPr="0032201D">
              <w:rPr>
                <w:rFonts w:ascii="Arial" w:hAnsi="Arial"/>
                <w:sz w:val="22"/>
              </w:rPr>
              <w:t>після усунення недоліків</w:t>
            </w:r>
            <w:r w:rsidR="0032201D">
              <w:rPr>
                <w:rFonts w:ascii="Arial" w:hAnsi="Arial"/>
                <w:sz w:val="22"/>
              </w:rPr>
              <w:t>.</w:t>
            </w:r>
          </w:p>
        </w:tc>
      </w:tr>
      <w:tr w:rsidR="00464419" w:rsidRPr="00133EC0" w14:paraId="2147D372" w14:textId="77777777" w:rsidTr="00A45EE0">
        <w:tc>
          <w:tcPr>
            <w:tcW w:w="2152" w:type="dxa"/>
            <w:vAlign w:val="center"/>
          </w:tcPr>
          <w:p w14:paraId="6642A2AF" w14:textId="08F6D9FA" w:rsidR="00464419" w:rsidRPr="00133EC0" w:rsidRDefault="00464419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Вимоги до оформлення технічної документації (Лот №1):</w:t>
            </w:r>
          </w:p>
        </w:tc>
        <w:tc>
          <w:tcPr>
            <w:tcW w:w="7766" w:type="dxa"/>
            <w:vAlign w:val="center"/>
          </w:tcPr>
          <w:p w14:paraId="72B0AFD9" w14:textId="60A33386" w:rsidR="00464419" w:rsidRPr="00133EC0" w:rsidRDefault="00464419" w:rsidP="0032201D">
            <w:pPr>
              <w:pStyle w:val="af9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Документація розробляється за результатами фактичного обстеження та повинна відповідати реальному стану електромережі на момент завершення робіт.</w:t>
            </w:r>
          </w:p>
          <w:p w14:paraId="61C91719" w14:textId="282C8240" w:rsidR="0096123D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 xml:space="preserve">До комплекту документації повинні входити: однолінійна схема електропостачання; схема електрощитів; схема основних кабельних трас; схема електроживлення серверної; перелік електричних кіл та </w:t>
            </w:r>
            <w:r w:rsidRPr="0032201D">
              <w:rPr>
                <w:rFonts w:ascii="Arial" w:hAnsi="Arial"/>
                <w:sz w:val="22"/>
              </w:rPr>
              <w:lastRenderedPageBreak/>
              <w:t>автоматичних вимикачів із зазначенням їх призначення; специфікація основного електротехнічного обладнання — за можливості ідентифікації.</w:t>
            </w:r>
          </w:p>
          <w:p w14:paraId="7A87F245" w14:textId="50634390" w:rsidR="0096123D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На схемах необхідно відобразити ввідне електроживлення, розподільчі щити, захисні апарати, основні кабельні лінії, основні групи споживачів, окрему лінію серверної та UPS/інше резервне живлення — за наявності.</w:t>
            </w:r>
          </w:p>
          <w:p w14:paraId="4C663940" w14:textId="4683A8AD" w:rsidR="0096123D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Умовні графічні позначення та оформлення документації мають відповідати застосовним чинним нормативним документам України.</w:t>
            </w:r>
          </w:p>
          <w:p w14:paraId="08AF3394" w14:textId="2457535C" w:rsidR="0096123D" w:rsidRPr="0032201D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  <w:rPr>
                <w:b/>
                <w:bCs/>
              </w:rPr>
            </w:pPr>
            <w:r w:rsidRPr="0032201D">
              <w:rPr>
                <w:rFonts w:ascii="Arial" w:hAnsi="Arial"/>
                <w:b/>
                <w:bCs/>
                <w:sz w:val="22"/>
              </w:rPr>
              <w:t>Документація виконується українською мовою.</w:t>
            </w:r>
          </w:p>
          <w:p w14:paraId="445A7AC0" w14:textId="1553AE50" w:rsidR="0096123D" w:rsidRPr="008D2DEB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Документація передається: у паперовому вигляді — 1 примірник; PDF; у редагованому форматі DWG або іншому професійному редагованому форматі, погодженому із Замовником</w:t>
            </w:r>
            <w:r w:rsidR="00164127" w:rsidRPr="0032201D">
              <w:rPr>
                <w:rFonts w:ascii="Arial" w:hAnsi="Arial"/>
                <w:sz w:val="22"/>
              </w:rPr>
              <w:t xml:space="preserve"> (електронний варіант)</w:t>
            </w:r>
          </w:p>
          <w:p w14:paraId="5E23E440" w14:textId="5A9F61A3" w:rsidR="0096123D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Усі розроблені матеріали передаються Замовнику після прийняття робіт.</w:t>
            </w:r>
          </w:p>
          <w:p w14:paraId="21F8568D" w14:textId="658EAE8A" w:rsidR="0096123D" w:rsidRDefault="00845F46" w:rsidP="0032201D">
            <w:pPr>
              <w:pStyle w:val="af1"/>
              <w:numPr>
                <w:ilvl w:val="0"/>
                <w:numId w:val="49"/>
              </w:numPr>
              <w:tabs>
                <w:tab w:val="left" w:pos="462"/>
              </w:tabs>
              <w:ind w:left="0" w:hanging="11"/>
            </w:pPr>
            <w:r w:rsidRPr="0032201D">
              <w:rPr>
                <w:rFonts w:ascii="Arial" w:hAnsi="Arial"/>
                <w:sz w:val="22"/>
              </w:rPr>
              <w:t>Після передачі документації Виконавець проводить коротке представлення/пояснення розробленої схеми представникам Замовника (до 1 години).</w:t>
            </w:r>
          </w:p>
        </w:tc>
      </w:tr>
      <w:tr w:rsidR="00604B14" w:rsidRPr="00133EC0" w14:paraId="1A3EE0BF" w14:textId="77777777" w:rsidTr="00A45EE0">
        <w:tc>
          <w:tcPr>
            <w:tcW w:w="2152" w:type="dxa"/>
            <w:vAlign w:val="center"/>
          </w:tcPr>
          <w:p w14:paraId="3E726F99" w14:textId="6BE7C212" w:rsidR="00604B14" w:rsidRPr="00133EC0" w:rsidRDefault="00604B14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Вимоги до проведення електротехнічних вимірювань (Лот №2):</w:t>
            </w:r>
          </w:p>
        </w:tc>
        <w:tc>
          <w:tcPr>
            <w:tcW w:w="7766" w:type="dxa"/>
            <w:vAlign w:val="center"/>
          </w:tcPr>
          <w:p w14:paraId="3FDD5966" w14:textId="203D20AA" w:rsidR="001F1BCB" w:rsidRPr="0032201D" w:rsidRDefault="001F1BCB" w:rsidP="0032201D">
            <w:pPr>
              <w:pStyle w:val="af9"/>
              <w:numPr>
                <w:ilvl w:val="0"/>
                <w:numId w:val="54"/>
              </w:numPr>
              <w:tabs>
                <w:tab w:val="left" w:pos="426"/>
              </w:tabs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7853">
              <w:rPr>
                <w:rFonts w:ascii="Arial" w:hAnsi="Arial"/>
                <w:b/>
                <w:bCs/>
                <w:sz w:val="22"/>
              </w:rPr>
              <w:t xml:space="preserve"> </w:t>
            </w:r>
            <w:r w:rsidRPr="0032201D">
              <w:rPr>
                <w:rFonts w:ascii="Arial" w:hAnsi="Arial" w:cs="Arial"/>
                <w:b/>
                <w:bCs/>
                <w:sz w:val="22"/>
                <w:szCs w:val="22"/>
              </w:rPr>
              <w:t>Роботи за Лотом №2 виконуються після завершення та прийняття Замовником результатів Лоту №1.</w:t>
            </w:r>
          </w:p>
          <w:p w14:paraId="4F1D16E5" w14:textId="4BF10BA0" w:rsidR="0096123D" w:rsidRPr="0032201D" w:rsidRDefault="00845F46" w:rsidP="0032201D">
            <w:pPr>
              <w:pStyle w:val="af1"/>
              <w:numPr>
                <w:ilvl w:val="0"/>
                <w:numId w:val="54"/>
              </w:numPr>
              <w:tabs>
                <w:tab w:val="left" w:pos="426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Вимірювання та випробування виконуються кваліфікованим персоналом відповідно до застосовних вимог законодавства і нормативних документів України.</w:t>
            </w:r>
          </w:p>
          <w:p w14:paraId="2A042775" w14:textId="713A1CA7" w:rsidR="0096123D" w:rsidRPr="0032201D" w:rsidRDefault="00845F46" w:rsidP="0032201D">
            <w:pPr>
              <w:pStyle w:val="af1"/>
              <w:numPr>
                <w:ilvl w:val="0"/>
                <w:numId w:val="54"/>
              </w:numPr>
              <w:tabs>
                <w:tab w:val="left" w:pos="426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Виконавець використовує справні засоби вимірювальної техніки з чинними документами про повірку/калібрування у випадках, коли це передбачено законодавством.</w:t>
            </w:r>
          </w:p>
          <w:p w14:paraId="7C6A8C4A" w14:textId="43C80E4C" w:rsidR="0096123D" w:rsidRPr="0032201D" w:rsidRDefault="00845F46" w:rsidP="0032201D">
            <w:pPr>
              <w:pStyle w:val="af1"/>
              <w:numPr>
                <w:ilvl w:val="0"/>
                <w:numId w:val="54"/>
              </w:numPr>
              <w:tabs>
                <w:tab w:val="left" w:pos="426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 xml:space="preserve">Перелік конкретних вимірювань </w:t>
            </w:r>
            <w:proofErr w:type="spellStart"/>
            <w:r w:rsidRPr="0032201D">
              <w:rPr>
                <w:rFonts w:ascii="Arial" w:hAnsi="Arial" w:cs="Arial"/>
                <w:sz w:val="22"/>
                <w:szCs w:val="22"/>
              </w:rPr>
              <w:t>уточнюється</w:t>
            </w:r>
            <w:proofErr w:type="spellEnd"/>
            <w:r w:rsidRPr="0032201D">
              <w:rPr>
                <w:rFonts w:ascii="Arial" w:hAnsi="Arial" w:cs="Arial"/>
                <w:sz w:val="22"/>
                <w:szCs w:val="22"/>
              </w:rPr>
              <w:t xml:space="preserve"> з урахуванням фактичної конфігурації електроустановки та виконавчої схеми.</w:t>
            </w:r>
          </w:p>
          <w:p w14:paraId="1E94FC74" w14:textId="46D0287E" w:rsidR="0096123D" w:rsidRPr="0032201D" w:rsidRDefault="00845F46" w:rsidP="0032201D">
            <w:pPr>
              <w:pStyle w:val="af1"/>
              <w:numPr>
                <w:ilvl w:val="0"/>
                <w:numId w:val="54"/>
              </w:numPr>
              <w:tabs>
                <w:tab w:val="left" w:pos="426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За результатами надаються протоколи вимірювань, технічний висновок, перелік виявлених невідповідностей і рекомендації щодо їх усунення — за наявності.</w:t>
            </w:r>
          </w:p>
          <w:p w14:paraId="54A5B47F" w14:textId="093E411F" w:rsidR="00C8373A" w:rsidRPr="0032201D" w:rsidRDefault="00845F46" w:rsidP="0032201D">
            <w:pPr>
              <w:pStyle w:val="af1"/>
              <w:numPr>
                <w:ilvl w:val="0"/>
                <w:numId w:val="54"/>
              </w:numPr>
              <w:tabs>
                <w:tab w:val="left" w:pos="426"/>
              </w:tabs>
              <w:ind w:left="0" w:firstLine="0"/>
              <w:rPr>
                <w:rFonts w:ascii="Arial" w:hAnsi="Arial"/>
                <w:sz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Протоколи та висновок передаються Замовнику у паперовому та електронному вигляді (PDF).</w:t>
            </w:r>
          </w:p>
        </w:tc>
      </w:tr>
      <w:tr w:rsidR="005A5720" w:rsidRPr="00133EC0" w14:paraId="386074F3" w14:textId="77777777" w:rsidTr="00A45EE0">
        <w:tc>
          <w:tcPr>
            <w:tcW w:w="2152" w:type="dxa"/>
            <w:vAlign w:val="center"/>
          </w:tcPr>
          <w:p w14:paraId="61466E13" w14:textId="135C7DAA" w:rsidR="005A5720" w:rsidRPr="00133EC0" w:rsidRDefault="00E54075" w:rsidP="00FB1E4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Організаційні вимоги та вимоги до виконавця:</w:t>
            </w:r>
          </w:p>
        </w:tc>
        <w:tc>
          <w:tcPr>
            <w:tcW w:w="7766" w:type="dxa"/>
            <w:vAlign w:val="center"/>
          </w:tcPr>
          <w:p w14:paraId="04C19010" w14:textId="07B88A3E" w:rsidR="00CC69C9" w:rsidRPr="0032201D" w:rsidRDefault="00CC69C9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Наявність ліцензія на виконання відповідних робіт</w:t>
            </w:r>
          </w:p>
          <w:p w14:paraId="7B05A057" w14:textId="5376DD7C" w:rsidR="00CC69C9" w:rsidRPr="0032201D" w:rsidRDefault="00CC69C9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Наявність допусків до обладнання та устаткування</w:t>
            </w:r>
          </w:p>
          <w:p w14:paraId="20A58B36" w14:textId="77777777" w:rsidR="00CC69C9" w:rsidRPr="0032201D" w:rsidRDefault="006D0914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Наявність документально підтвердженого досвіду виконання аналогічних робіт.</w:t>
            </w:r>
          </w:p>
          <w:p w14:paraId="7B306764" w14:textId="0B035C34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Наявність кваліфікованого електротехнічного персоналу, необхідного для виконання відповідного лота.</w:t>
            </w:r>
          </w:p>
          <w:p w14:paraId="122EB5F6" w14:textId="6B1E66B8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Для Лоту №1 — наявність програмного забезпечення та технічних ресурсів для підготовки виконавчої документації.</w:t>
            </w:r>
          </w:p>
          <w:p w14:paraId="402E6FD7" w14:textId="69E96845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Для Лоту №2 — наявність необхідних вимірювальних приладів та документів, що підтверджують їх належний метрологічний стан.</w:t>
            </w:r>
          </w:p>
          <w:p w14:paraId="7868C50B" w14:textId="77777777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Учасник повинен надати інформацію про кваліфікацію ключових спеціалістів, які будуть залучені до виконання робіт.</w:t>
            </w:r>
          </w:p>
          <w:p w14:paraId="6C6BB14E" w14:textId="77777777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Учасник може подати пропозицію на один або на обидва лоти.</w:t>
            </w:r>
          </w:p>
          <w:p w14:paraId="104669A2" w14:textId="77777777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 xml:space="preserve">Роботи повинні виконуватися з дотриманням вимог охорони праці, електробезпеки, пожежної безпеки та правил перебування на території Замовника. </w:t>
            </w:r>
          </w:p>
          <w:p w14:paraId="07DF9B07" w14:textId="77777777" w:rsidR="00CC69C9" w:rsidRPr="0032201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2201D">
              <w:rPr>
                <w:rFonts w:ascii="Arial" w:hAnsi="Arial" w:cs="Arial"/>
                <w:sz w:val="22"/>
                <w:szCs w:val="22"/>
              </w:rPr>
              <w:t>Будь-які відключення електроживлення, необхідні для виконання робіт, допускаються виключно після попереднього погодження із Замовником.</w:t>
            </w:r>
          </w:p>
          <w:p w14:paraId="005930C1" w14:textId="7A5772E4" w:rsidR="0096123D" w:rsidRDefault="00845F46" w:rsidP="0032201D">
            <w:pPr>
              <w:pStyle w:val="af1"/>
              <w:numPr>
                <w:ilvl w:val="0"/>
                <w:numId w:val="55"/>
              </w:numPr>
              <w:tabs>
                <w:tab w:val="left" w:pos="444"/>
              </w:tabs>
              <w:ind w:left="0" w:firstLine="0"/>
            </w:pPr>
            <w:r w:rsidRPr="0032201D">
              <w:rPr>
                <w:rFonts w:ascii="Arial" w:hAnsi="Arial" w:cs="Arial"/>
                <w:sz w:val="22"/>
                <w:szCs w:val="22"/>
              </w:rPr>
              <w:t>Виконавець несе відповідальність за збереження майна Замовника у зоні виконання робіт.</w:t>
            </w:r>
          </w:p>
        </w:tc>
      </w:tr>
      <w:tr w:rsidR="00A65233" w:rsidRPr="00133EC0" w14:paraId="7D5A6EF9" w14:textId="77777777" w:rsidTr="00A45EE0">
        <w:tc>
          <w:tcPr>
            <w:tcW w:w="2152" w:type="dxa"/>
            <w:vAlign w:val="center"/>
          </w:tcPr>
          <w:p w14:paraId="4E147DC6" w14:textId="2C2E67AB" w:rsidR="00A65233" w:rsidRPr="00133EC0" w:rsidRDefault="00A65233" w:rsidP="00FB1E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Приймання виконаних робіт:</w:t>
            </w:r>
          </w:p>
        </w:tc>
        <w:tc>
          <w:tcPr>
            <w:tcW w:w="7766" w:type="dxa"/>
            <w:vAlign w:val="center"/>
          </w:tcPr>
          <w:p w14:paraId="1B77A958" w14:textId="77777777" w:rsidR="00BE5936" w:rsidRPr="00A45EE0" w:rsidRDefault="00BE5936" w:rsidP="00BE5936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A45EE0">
              <w:rPr>
                <w:rFonts w:ascii="Arial" w:hAnsi="Arial"/>
                <w:b/>
                <w:bCs/>
                <w:color w:val="002060"/>
                <w:sz w:val="22"/>
              </w:rPr>
              <w:t>Лот №1 приймається після передачі повного комплекту виконавчої документації, перевірки її комплектності та відповідності фактично обстеженій електромережі, а також надання пояснень представникам Замовника.</w:t>
            </w:r>
          </w:p>
          <w:p w14:paraId="78B016C7" w14:textId="77777777" w:rsidR="0096123D" w:rsidRPr="00A45EE0" w:rsidRDefault="00845F46">
            <w:pPr>
              <w:rPr>
                <w:b/>
                <w:bCs/>
                <w:color w:val="002060"/>
              </w:rPr>
            </w:pPr>
            <w:r w:rsidRPr="00A45EE0">
              <w:rPr>
                <w:rFonts w:ascii="Arial" w:hAnsi="Arial"/>
                <w:b/>
                <w:bCs/>
                <w:color w:val="002060"/>
                <w:sz w:val="22"/>
              </w:rPr>
              <w:t>Лот №2 приймається після завершення погодженого комплексу вимірювань і передачі протоколів та технічного висновку.</w:t>
            </w:r>
          </w:p>
          <w:p w14:paraId="02A40954" w14:textId="3B45A5B0" w:rsidR="0096123D" w:rsidRDefault="00845F46" w:rsidP="00A45EE0">
            <w:r>
              <w:rPr>
                <w:rFonts w:ascii="Arial" w:hAnsi="Arial"/>
                <w:sz w:val="22"/>
              </w:rPr>
              <w:t xml:space="preserve">У разі виявлення помилок, неповноти документації або невідповідностей </w:t>
            </w:r>
            <w:r>
              <w:rPr>
                <w:rFonts w:ascii="Arial" w:hAnsi="Arial"/>
                <w:sz w:val="22"/>
              </w:rPr>
              <w:lastRenderedPageBreak/>
              <w:t>у результатах робіт Виконавець усуває їх у погоджений із Замовником строк без додаткової оплати.</w:t>
            </w:r>
            <w:r w:rsidR="00A45EE0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Приймання кожного лота оформлюється відповідним Актом наданих послуг.</w:t>
            </w:r>
          </w:p>
        </w:tc>
      </w:tr>
      <w:tr w:rsidR="00346690" w:rsidRPr="00133EC0" w14:paraId="2B4544BE" w14:textId="77777777" w:rsidTr="00A45EE0">
        <w:tc>
          <w:tcPr>
            <w:tcW w:w="2152" w:type="dxa"/>
            <w:vAlign w:val="center"/>
          </w:tcPr>
          <w:p w14:paraId="3B1AAADA" w14:textId="554AFB1A" w:rsidR="00346690" w:rsidRPr="00133EC0" w:rsidRDefault="004510C4" w:rsidP="00FB1E4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Термін реалізації (виконання) послуг:</w:t>
            </w:r>
          </w:p>
        </w:tc>
        <w:tc>
          <w:tcPr>
            <w:tcW w:w="7766" w:type="dxa"/>
            <w:shd w:val="clear" w:color="auto" w:fill="FFFFFF" w:themeFill="background1"/>
            <w:vAlign w:val="center"/>
          </w:tcPr>
          <w:p w14:paraId="09195101" w14:textId="5FDB0FD1" w:rsidR="00346690" w:rsidRPr="00CC69C9" w:rsidRDefault="00093160" w:rsidP="00CC69C9">
            <w:pPr>
              <w:tabs>
                <w:tab w:val="left" w:pos="48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9C9">
              <w:rPr>
                <w:rFonts w:ascii="Arial" w:hAnsi="Arial"/>
                <w:sz w:val="22"/>
              </w:rPr>
              <w:t xml:space="preserve">Лот №1 до </w:t>
            </w:r>
            <w:r w:rsidR="00CC69C9" w:rsidRPr="00CC69C9">
              <w:rPr>
                <w:rFonts w:ascii="Arial" w:hAnsi="Arial"/>
                <w:sz w:val="22"/>
              </w:rPr>
              <w:t>20</w:t>
            </w:r>
            <w:r w:rsidRPr="00CC69C9">
              <w:rPr>
                <w:rFonts w:ascii="Arial" w:hAnsi="Arial"/>
                <w:sz w:val="22"/>
              </w:rPr>
              <w:t xml:space="preserve"> робочих днів з дня підписання договору.</w:t>
            </w:r>
          </w:p>
          <w:p w14:paraId="6A067C2F" w14:textId="382DA56B" w:rsidR="0096123D" w:rsidRPr="00CC69C9" w:rsidRDefault="00845F46">
            <w:pPr>
              <w:rPr>
                <w:b/>
                <w:bCs/>
              </w:rPr>
            </w:pPr>
            <w:r w:rsidRPr="00CC69C9">
              <w:rPr>
                <w:rFonts w:ascii="Arial" w:hAnsi="Arial"/>
                <w:b/>
                <w:bCs/>
                <w:sz w:val="22"/>
              </w:rPr>
              <w:t xml:space="preserve">Лот №2 до </w:t>
            </w:r>
            <w:r w:rsidR="00CC69C9" w:rsidRPr="00CC69C9">
              <w:rPr>
                <w:rFonts w:ascii="Arial" w:hAnsi="Arial"/>
                <w:b/>
                <w:bCs/>
                <w:sz w:val="22"/>
              </w:rPr>
              <w:t>3</w:t>
            </w:r>
            <w:r w:rsidRPr="00CC69C9">
              <w:rPr>
                <w:rFonts w:ascii="Arial" w:hAnsi="Arial"/>
                <w:b/>
                <w:bCs/>
                <w:sz w:val="22"/>
              </w:rPr>
              <w:t xml:space="preserve"> робочих днів після завершення та прийняття Замовником результатів Лоту №1.</w:t>
            </w:r>
          </w:p>
        </w:tc>
      </w:tr>
    </w:tbl>
    <w:p w14:paraId="1D5E3AFD" w14:textId="0562A60E" w:rsidR="00EC2AB4" w:rsidRPr="00CC0161" w:rsidRDefault="00EC2AB4" w:rsidP="003B3A77">
      <w:pPr>
        <w:widowControl/>
        <w:rPr>
          <w:rFonts w:ascii="Arial" w:eastAsia="Arial" w:hAnsi="Arial" w:cs="Arial"/>
          <w:b/>
          <w:sz w:val="16"/>
          <w:szCs w:val="16"/>
        </w:rPr>
      </w:pPr>
    </w:p>
    <w:p w14:paraId="49FA1E49" w14:textId="2C629FDF" w:rsidR="009351CF" w:rsidRPr="009351CF" w:rsidRDefault="009351CF" w:rsidP="0032201D">
      <w:pPr>
        <w:pStyle w:val="af1"/>
        <w:widowControl/>
        <w:numPr>
          <w:ilvl w:val="0"/>
          <w:numId w:val="8"/>
        </w:numPr>
        <w:tabs>
          <w:tab w:val="left" w:pos="709"/>
        </w:tabs>
        <w:ind w:left="709" w:hanging="709"/>
        <w:rPr>
          <w:rFonts w:ascii="Arial" w:eastAsia="Arial" w:hAnsi="Arial" w:cs="Arial"/>
          <w:b/>
          <w:sz w:val="22"/>
          <w:szCs w:val="22"/>
        </w:rPr>
      </w:pPr>
      <w:r w:rsidRPr="009351CF">
        <w:rPr>
          <w:rFonts w:ascii="Arial" w:eastAsia="Arial" w:hAnsi="Arial" w:cs="Arial"/>
          <w:b/>
          <w:sz w:val="22"/>
          <w:szCs w:val="22"/>
        </w:rPr>
        <w:t>Умови оплати та співпраці.</w:t>
      </w:r>
    </w:p>
    <w:p w14:paraId="1B68B681" w14:textId="43EC2DD1" w:rsidR="009351CF" w:rsidRPr="00DE2F9B" w:rsidRDefault="009351CF" w:rsidP="0032201D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Надані учасниками конкурсу комерційні пропозиції мають бути дійсними без змін впродовж не менше </w:t>
      </w:r>
      <w:bookmarkStart w:id="4" w:name="_Hlk237878011"/>
      <w:r w:rsidRPr="00DE2F9B">
        <w:rPr>
          <w:rFonts w:ascii="Arial" w:eastAsia="Arial" w:hAnsi="Arial" w:cs="Arial"/>
          <w:sz w:val="22"/>
          <w:szCs w:val="22"/>
        </w:rPr>
        <w:t xml:space="preserve">60 (шістдесят) </w:t>
      </w:r>
      <w:bookmarkEnd w:id="4"/>
      <w:r w:rsidRPr="00DE2F9B">
        <w:rPr>
          <w:rFonts w:ascii="Arial" w:eastAsia="Arial" w:hAnsi="Arial" w:cs="Arial"/>
          <w:sz w:val="22"/>
          <w:szCs w:val="22"/>
        </w:rPr>
        <w:t>днів з дня їх подачі.</w:t>
      </w:r>
    </w:p>
    <w:p w14:paraId="1B2E407E" w14:textId="6A9AC903" w:rsidR="009351CF" w:rsidRPr="008C6A66" w:rsidRDefault="009351CF" w:rsidP="0032201D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8C6A66">
        <w:rPr>
          <w:rFonts w:ascii="Arial" w:eastAsia="Arial" w:hAnsi="Arial" w:cs="Arial"/>
          <w:b/>
          <w:bCs/>
          <w:sz w:val="22"/>
          <w:szCs w:val="22"/>
        </w:rPr>
        <w:t xml:space="preserve">Ціни повинні бути </w:t>
      </w:r>
      <w:r w:rsidRPr="008D2DEB">
        <w:rPr>
          <w:rFonts w:ascii="Arial" w:eastAsia="Arial" w:hAnsi="Arial" w:cs="Arial"/>
          <w:sz w:val="22"/>
          <w:szCs w:val="22"/>
        </w:rPr>
        <w:t>надані в</w:t>
      </w:r>
      <w:r w:rsidR="00034739" w:rsidRPr="008D2DEB">
        <w:rPr>
          <w:rFonts w:ascii="Arial" w:eastAsia="Arial" w:hAnsi="Arial" w:cs="Arial"/>
          <w:sz w:val="22"/>
          <w:szCs w:val="22"/>
        </w:rPr>
        <w:t xml:space="preserve"> доларах США</w:t>
      </w:r>
      <w:r w:rsidRPr="008D2DEB">
        <w:rPr>
          <w:rFonts w:ascii="Arial" w:eastAsia="Arial" w:hAnsi="Arial" w:cs="Arial"/>
          <w:sz w:val="22"/>
          <w:szCs w:val="22"/>
        </w:rPr>
        <w:t xml:space="preserve">, без ПДВ. </w:t>
      </w:r>
    </w:p>
    <w:p w14:paraId="38C81A9B" w14:textId="52B5BD4F" w:rsidR="00DE2F9B" w:rsidRPr="00DE2F9B" w:rsidRDefault="00DE2F9B" w:rsidP="0032201D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>Оплата після надання послуги протягом 10 (десяти) робочих днів з дати підписання актів виконаних робіт та виставлення оригіналу рахунку</w:t>
      </w:r>
      <w:r w:rsidR="006F5C70">
        <w:rPr>
          <w:rFonts w:ascii="Arial" w:eastAsia="Arial" w:hAnsi="Arial" w:cs="Arial"/>
          <w:sz w:val="22"/>
          <w:szCs w:val="22"/>
        </w:rPr>
        <w:t>.</w:t>
      </w:r>
    </w:p>
    <w:p w14:paraId="0AD777C4" w14:textId="0FE8DBD7" w:rsidR="00DE2F9B" w:rsidRPr="00DE2F9B" w:rsidRDefault="009351CF" w:rsidP="0032201D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b/>
          <w:sz w:val="22"/>
          <w:szCs w:val="22"/>
        </w:rPr>
        <w:t>УВАГА! Ця закупівля здійснюється у межах виконання всіх програм, у яких на сьогодні залучений Альянс та можливі різні режими оподаткування. Основні програм</w:t>
      </w:r>
      <w:r w:rsidR="00DE2F9B">
        <w:rPr>
          <w:rFonts w:ascii="Arial" w:eastAsia="Arial" w:hAnsi="Arial" w:cs="Arial"/>
          <w:b/>
          <w:sz w:val="22"/>
          <w:szCs w:val="22"/>
        </w:rPr>
        <w:t xml:space="preserve">и вимагають звільнення від ПДВ, </w:t>
      </w:r>
      <w:r w:rsidR="00DE2F9B" w:rsidRPr="00DE2F9B">
        <w:rPr>
          <w:rFonts w:ascii="Arial" w:eastAsia="Arial" w:hAnsi="Arial" w:cs="Arial"/>
          <w:sz w:val="22"/>
          <w:szCs w:val="22"/>
        </w:rPr>
        <w:t>Альянс пропонує такі види співпраці:</w:t>
      </w:r>
    </w:p>
    <w:p w14:paraId="4572995E" w14:textId="457C09C5" w:rsidR="00DE2F9B" w:rsidRPr="00DE2F9B" w:rsidRDefault="006F5C70" w:rsidP="00CE6F11">
      <w:pPr>
        <w:pStyle w:val="af1"/>
        <w:widowControl/>
        <w:numPr>
          <w:ilvl w:val="0"/>
          <w:numId w:val="15"/>
        </w:numPr>
        <w:tabs>
          <w:tab w:val="left" w:pos="709"/>
          <w:tab w:val="left" w:pos="851"/>
        </w:tabs>
        <w:ind w:left="709" w:hanging="425"/>
        <w:jc w:val="both"/>
        <w:rPr>
          <w:rFonts w:ascii="Arial" w:eastAsia="Arial" w:hAnsi="Arial" w:cs="Arial"/>
          <w:sz w:val="22"/>
          <w:szCs w:val="22"/>
        </w:rPr>
      </w:pPr>
      <w:r w:rsidRPr="00CE6F11">
        <w:rPr>
          <w:rFonts w:ascii="Arial" w:eastAsia="Arial" w:hAnsi="Arial" w:cs="Arial"/>
          <w:b/>
          <w:sz w:val="22"/>
          <w:szCs w:val="22"/>
          <w:u w:val="single"/>
        </w:rPr>
        <w:t>вид співпраці №1:</w:t>
      </w:r>
      <w:r w:rsidRPr="006F5C70">
        <w:rPr>
          <w:rFonts w:ascii="Arial" w:eastAsia="Arial" w:hAnsi="Arial" w:cs="Arial"/>
          <w:sz w:val="22"/>
          <w:szCs w:val="22"/>
        </w:rPr>
        <w:t xml:space="preserve"> </w:t>
      </w:r>
      <w:r w:rsidR="00DE2F9B" w:rsidRPr="006F5C70">
        <w:rPr>
          <w:rFonts w:ascii="Arial" w:eastAsia="Arial" w:hAnsi="Arial" w:cs="Arial"/>
          <w:sz w:val="22"/>
          <w:szCs w:val="22"/>
        </w:rPr>
        <w:t>д</w:t>
      </w:r>
      <w:r w:rsidR="009351CF" w:rsidRPr="006F5C70">
        <w:rPr>
          <w:rFonts w:ascii="Arial" w:eastAsia="Arial" w:hAnsi="Arial" w:cs="Arial"/>
          <w:sz w:val="22"/>
          <w:szCs w:val="22"/>
        </w:rPr>
        <w:t>ля спрощення процедури оплати,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 про</w:t>
      </w:r>
      <w:r w:rsidR="00DE2F9B" w:rsidRPr="00DE2F9B">
        <w:rPr>
          <w:rFonts w:ascii="Arial" w:eastAsia="Arial" w:hAnsi="Arial" w:cs="Arial"/>
          <w:sz w:val="22"/>
          <w:szCs w:val="22"/>
        </w:rPr>
        <w:t>понуємо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, надавати пропозиції від </w:t>
      </w:r>
      <w:r w:rsidR="009351CF" w:rsidRPr="00CE6F11">
        <w:rPr>
          <w:rFonts w:ascii="Arial" w:eastAsia="Arial" w:hAnsi="Arial" w:cs="Arial"/>
          <w:sz w:val="22"/>
          <w:szCs w:val="22"/>
        </w:rPr>
        <w:t>неплатникі</w:t>
      </w:r>
      <w:r w:rsidR="00DE2F9B" w:rsidRPr="00CE6F11">
        <w:rPr>
          <w:rFonts w:ascii="Arial" w:eastAsia="Arial" w:hAnsi="Arial" w:cs="Arial"/>
          <w:sz w:val="22"/>
          <w:szCs w:val="22"/>
        </w:rPr>
        <w:t>в</w:t>
      </w:r>
      <w:r w:rsidR="00DE2F9B" w:rsidRPr="00DE2F9B">
        <w:rPr>
          <w:rFonts w:ascii="Arial" w:eastAsia="Arial" w:hAnsi="Arial" w:cs="Arial"/>
          <w:sz w:val="22"/>
          <w:szCs w:val="22"/>
        </w:rPr>
        <w:t xml:space="preserve"> ПДВ: 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ФОП або ТОВ на </w:t>
      </w:r>
      <w:r w:rsidR="00DE2F9B" w:rsidRPr="00DE2F9B">
        <w:rPr>
          <w:rFonts w:ascii="Arial" w:eastAsia="Arial" w:hAnsi="Arial" w:cs="Arial"/>
          <w:sz w:val="22"/>
          <w:szCs w:val="22"/>
        </w:rPr>
        <w:t>спрощеній системі оподаткування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. Робота з постачальником із застосуванням спрощеної системи оподаткування (5% єдиний податок) не потребують звільнення від ПДВ, та надає можливість працювати по всім програмам та проектам. </w:t>
      </w:r>
    </w:p>
    <w:p w14:paraId="628EBF33" w14:textId="77777777" w:rsidR="006F5C70" w:rsidRPr="006F5C70" w:rsidRDefault="006F5C70" w:rsidP="00CE6F11">
      <w:pPr>
        <w:pStyle w:val="af1"/>
        <w:widowControl/>
        <w:numPr>
          <w:ilvl w:val="0"/>
          <w:numId w:val="15"/>
        </w:numPr>
        <w:tabs>
          <w:tab w:val="left" w:pos="709"/>
          <w:tab w:val="left" w:pos="851"/>
        </w:tabs>
        <w:ind w:left="709" w:hanging="425"/>
        <w:jc w:val="both"/>
        <w:rPr>
          <w:rFonts w:ascii="Arial" w:eastAsia="Arial" w:hAnsi="Arial" w:cs="Arial"/>
          <w:sz w:val="22"/>
          <w:szCs w:val="22"/>
        </w:rPr>
      </w:pPr>
      <w:r w:rsidRPr="00CE6F11">
        <w:rPr>
          <w:rFonts w:ascii="Arial" w:eastAsia="Arial" w:hAnsi="Arial" w:cs="Arial"/>
          <w:b/>
          <w:sz w:val="22"/>
          <w:szCs w:val="22"/>
          <w:u w:val="single"/>
        </w:rPr>
        <w:t>вид співпраці №2: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6F5C70">
        <w:rPr>
          <w:rFonts w:ascii="Arial" w:eastAsia="Arial" w:hAnsi="Arial" w:cs="Arial"/>
          <w:sz w:val="22"/>
          <w:szCs w:val="22"/>
        </w:rPr>
        <w:t>п</w:t>
      </w:r>
      <w:r w:rsidR="00DE2F9B" w:rsidRPr="006F5C70">
        <w:rPr>
          <w:rFonts w:ascii="Arial" w:eastAsia="Arial" w:hAnsi="Arial" w:cs="Arial"/>
          <w:sz w:val="22"/>
          <w:szCs w:val="22"/>
        </w:rPr>
        <w:t>роцедура звільнення від ПДВ передбачає заключення 3 (трьох) Договорів про основним проектам фінансування</w:t>
      </w:r>
      <w:r w:rsidR="00DE2F9B">
        <w:rPr>
          <w:rFonts w:ascii="Arial" w:eastAsia="Arial" w:hAnsi="Arial" w:cs="Arial"/>
          <w:b/>
          <w:sz w:val="22"/>
          <w:szCs w:val="22"/>
        </w:rPr>
        <w:t xml:space="preserve">: </w:t>
      </w:r>
    </w:p>
    <w:p w14:paraId="1488CF78" w14:textId="7671DD5B" w:rsidR="00DE2F9B" w:rsidRPr="006F5C70" w:rsidRDefault="006F5C70" w:rsidP="0032201D">
      <w:pPr>
        <w:pStyle w:val="af1"/>
        <w:widowControl/>
        <w:tabs>
          <w:tab w:val="left" w:pos="709"/>
          <w:tab w:val="left" w:pos="851"/>
        </w:tabs>
        <w:ind w:left="709" w:hanging="709"/>
        <w:jc w:val="both"/>
        <w:rPr>
          <w:rFonts w:ascii="Arial" w:eastAsia="Arial" w:hAnsi="Arial" w:cs="Arial"/>
          <w:b/>
          <w:i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а). </w:t>
      </w:r>
      <w:r w:rsidR="00DE2F9B" w:rsidRPr="006F5C70">
        <w:rPr>
          <w:rFonts w:ascii="Arial" w:eastAsia="Arial" w:hAnsi="Arial" w:cs="Arial"/>
          <w:b/>
          <w:sz w:val="22"/>
          <w:szCs w:val="22"/>
        </w:rPr>
        <w:t>Проект Global Fund 2024-2026</w:t>
      </w:r>
      <w:r w:rsidR="00DE2F9B" w:rsidRPr="00DE2F9B"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F5C70">
        <w:rPr>
          <w:rFonts w:ascii="Arial" w:eastAsia="Arial" w:hAnsi="Arial" w:cs="Arial"/>
          <w:b/>
          <w:sz w:val="22"/>
          <w:szCs w:val="22"/>
        </w:rPr>
        <w:t>Договір №1.</w:t>
      </w:r>
      <w:r w:rsidR="00DE2F9B" w:rsidRPr="00DE2F9B">
        <w:rPr>
          <w:rFonts w:ascii="Arial" w:eastAsia="Arial" w:hAnsi="Arial" w:cs="Arial"/>
          <w:sz w:val="22"/>
          <w:szCs w:val="22"/>
        </w:rPr>
        <w:t xml:space="preserve"> У відповідності до положень п. 26 підрозділу 2, розділу ХХ Податкового кодексу України: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Глобального фонду для боротьби із СНІДом, туберкульозом та малярією в Україні, що виконуються відповідно до закону. Порядок здійснення таких операцій визначається Постановою Кабінету Міністрів України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(субгрантів) Глобального фонду для боротьби із СНІДом, туберкульозом та малярією в Україні» від 17 квітня 2013 р. N 284. </w:t>
      </w:r>
      <w:r w:rsidR="00DE2F9B" w:rsidRPr="006F5C70">
        <w:rPr>
          <w:rFonts w:ascii="Arial" w:eastAsia="Arial" w:hAnsi="Arial" w:cs="Arial"/>
          <w:b/>
          <w:i/>
          <w:sz w:val="22"/>
          <w:szCs w:val="22"/>
        </w:rPr>
        <w:t>Таке звільнення проводиться методом подання відповідних документів до МОЗ Україна.</w:t>
      </w:r>
    </w:p>
    <w:p w14:paraId="18A5A6B3" w14:textId="50D70362" w:rsidR="00DE2F9B" w:rsidRDefault="00DE2F9B" w:rsidP="0032201D">
      <w:pPr>
        <w:pStyle w:val="af1"/>
        <w:widowControl/>
        <w:tabs>
          <w:tab w:val="left" w:pos="709"/>
          <w:tab w:val="left" w:pos="851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d). Проект CDC 19-24 Year 7</w:t>
      </w:r>
      <w:r w:rsidR="006F5C70">
        <w:rPr>
          <w:rFonts w:ascii="Arial" w:eastAsia="Arial" w:hAnsi="Arial" w:cs="Arial"/>
          <w:b/>
          <w:sz w:val="22"/>
          <w:szCs w:val="22"/>
        </w:rPr>
        <w:t>.</w:t>
      </w:r>
      <w:r w:rsidR="006F5C70" w:rsidRPr="006F5C70">
        <w:rPr>
          <w:rFonts w:ascii="Arial" w:hAnsi="Arial"/>
          <w:sz w:val="22"/>
        </w:rPr>
        <w:t xml:space="preserve"> 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>Договір №</w:t>
      </w:r>
      <w:r w:rsidR="006F5C70">
        <w:rPr>
          <w:rFonts w:ascii="Arial" w:eastAsia="Arial" w:hAnsi="Arial" w:cs="Arial"/>
          <w:b/>
          <w:sz w:val="22"/>
          <w:szCs w:val="22"/>
        </w:rPr>
        <w:t>2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 xml:space="preserve">. </w:t>
      </w:r>
      <w:r w:rsidR="006F5C70">
        <w:rPr>
          <w:rFonts w:ascii="Arial" w:eastAsia="Arial" w:hAnsi="Arial" w:cs="Arial"/>
          <w:sz w:val="22"/>
          <w:szCs w:val="22"/>
        </w:rPr>
        <w:t xml:space="preserve"> А</w:t>
      </w:r>
      <w:r w:rsidRPr="00DE2F9B">
        <w:rPr>
          <w:rFonts w:ascii="Arial" w:eastAsia="Arial" w:hAnsi="Arial" w:cs="Arial"/>
          <w:sz w:val="22"/>
          <w:szCs w:val="22"/>
        </w:rPr>
        <w:t>втоматичне звільнення, додатково надається ка</w:t>
      </w:r>
      <w:r w:rsidR="006F5C70">
        <w:rPr>
          <w:rFonts w:ascii="Arial" w:eastAsia="Arial" w:hAnsi="Arial" w:cs="Arial"/>
          <w:sz w:val="22"/>
          <w:szCs w:val="22"/>
        </w:rPr>
        <w:t>ртка проекту та план закупівель</w:t>
      </w:r>
      <w:r w:rsidRPr="00DE2F9B">
        <w:rPr>
          <w:rFonts w:ascii="Arial" w:eastAsia="Arial" w:hAnsi="Arial" w:cs="Arial"/>
          <w:sz w:val="22"/>
          <w:szCs w:val="22"/>
        </w:rPr>
        <w:t>. Згідно постанови Кабінету Міністрів України від 15.02.2002 № 153 «Про створення єдиної системи залучення, використання та моніторингу міжнародної технічної допомоги» у рамках Угоди між Урядом України і Урядом Сполучених Штатів Америки про гуманітарне і техніко-економічне співробітництво від 07.05.1992 дана закупівля включена в загальний план закупівель Міністерства економічного розвитку та торгівлі України та відображена в переліку організацій виконавців  що звільняються від сплати по</w:t>
      </w:r>
      <w:r w:rsidR="006F5C70">
        <w:rPr>
          <w:rFonts w:ascii="Arial" w:eastAsia="Arial" w:hAnsi="Arial" w:cs="Arial"/>
          <w:sz w:val="22"/>
          <w:szCs w:val="22"/>
        </w:rPr>
        <w:t xml:space="preserve">датку на додану вартість (ПДВ) </w:t>
      </w:r>
      <w:hyperlink r:id="rId10" w:history="1">
        <w:r w:rsidR="006F5C70" w:rsidRPr="00FA4DF9">
          <w:rPr>
            <w:rStyle w:val="ab"/>
            <w:rFonts w:ascii="Arial" w:eastAsia="Arial" w:hAnsi="Arial" w:cs="Arial"/>
            <w:sz w:val="22"/>
            <w:szCs w:val="22"/>
          </w:rPr>
          <w:t>http://www.me.gov.ua/Documents/Download?id=ad9346fb-23b3-47ad-a2f4-9f3c3d8b6b83</w:t>
        </w:r>
      </w:hyperlink>
      <w:r w:rsidR="006F5C70">
        <w:rPr>
          <w:rFonts w:ascii="Arial" w:eastAsia="Arial" w:hAnsi="Arial" w:cs="Arial"/>
          <w:sz w:val="22"/>
          <w:szCs w:val="22"/>
        </w:rPr>
        <w:t xml:space="preserve">. </w:t>
      </w:r>
    </w:p>
    <w:p w14:paraId="0095297A" w14:textId="77777777" w:rsidR="00CC69C9" w:rsidRDefault="006F5C70" w:rsidP="0032201D">
      <w:pPr>
        <w:pStyle w:val="af1"/>
        <w:widowControl/>
        <w:tabs>
          <w:tab w:val="left" w:pos="709"/>
          <w:tab w:val="left" w:pos="851"/>
        </w:tabs>
        <w:ind w:left="709" w:hanging="709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с).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F5C70">
        <w:rPr>
          <w:rFonts w:ascii="Arial" w:eastAsia="Arial" w:hAnsi="Arial" w:cs="Arial"/>
          <w:b/>
          <w:sz w:val="22"/>
          <w:szCs w:val="22"/>
        </w:rPr>
        <w:t>Інші про</w:t>
      </w:r>
      <w:r w:rsidR="00F42D34">
        <w:rPr>
          <w:rFonts w:ascii="Arial" w:eastAsia="Arial" w:hAnsi="Arial" w:cs="Arial"/>
          <w:b/>
          <w:sz w:val="22"/>
          <w:szCs w:val="22"/>
        </w:rPr>
        <w:t>є</w:t>
      </w:r>
      <w:r w:rsidRPr="006F5C70">
        <w:rPr>
          <w:rFonts w:ascii="Arial" w:eastAsia="Arial" w:hAnsi="Arial" w:cs="Arial"/>
          <w:b/>
          <w:sz w:val="22"/>
          <w:szCs w:val="22"/>
        </w:rPr>
        <w:t>кти</w:t>
      </w:r>
      <w:r w:rsidR="00F42D34">
        <w:rPr>
          <w:rFonts w:ascii="Arial" w:eastAsia="Arial" w:hAnsi="Arial" w:cs="Arial"/>
          <w:b/>
          <w:sz w:val="22"/>
          <w:szCs w:val="22"/>
        </w:rPr>
        <w:t>,</w:t>
      </w:r>
      <w:r w:rsidRPr="006F5C70">
        <w:rPr>
          <w:rFonts w:ascii="Arial" w:eastAsia="Arial" w:hAnsi="Arial" w:cs="Arial"/>
          <w:b/>
          <w:sz w:val="22"/>
          <w:szCs w:val="22"/>
        </w:rPr>
        <w:t xml:space="preserve"> в яких залучений Альянс, що не вимагають звільнення від ПДВ. </w:t>
      </w:r>
    </w:p>
    <w:p w14:paraId="5D666EB1" w14:textId="708BBDAB" w:rsidR="00FB1E46" w:rsidRDefault="00DE2F9B" w:rsidP="0032201D">
      <w:pPr>
        <w:pStyle w:val="af1"/>
        <w:widowControl/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Учасники запрошуються надати умови оплати, які Ви пропонуєте у </w:t>
      </w:r>
      <w:r w:rsidR="006F5C70" w:rsidRPr="00D040DE">
        <w:rPr>
          <w:rFonts w:ascii="Arial" w:eastAsia="Arial" w:hAnsi="Arial" w:cs="Arial"/>
          <w:b/>
          <w:sz w:val="22"/>
          <w:szCs w:val="22"/>
        </w:rPr>
        <w:t>Додатку №3.</w:t>
      </w:r>
    </w:p>
    <w:p w14:paraId="2590C8DE" w14:textId="77777777" w:rsidR="00CC69C9" w:rsidRPr="00A45EE0" w:rsidRDefault="00CC69C9" w:rsidP="008C6A66">
      <w:pPr>
        <w:pStyle w:val="af1"/>
        <w:widowControl/>
        <w:tabs>
          <w:tab w:val="left" w:pos="567"/>
        </w:tabs>
        <w:ind w:left="0"/>
        <w:jc w:val="both"/>
        <w:rPr>
          <w:rFonts w:ascii="Arial" w:eastAsia="Arial" w:hAnsi="Arial" w:cs="Arial"/>
          <w:b/>
          <w:sz w:val="16"/>
          <w:szCs w:val="16"/>
        </w:rPr>
      </w:pPr>
    </w:p>
    <w:p w14:paraId="34D285D3" w14:textId="7318CD05" w:rsidR="004523F0" w:rsidRPr="00CC69C9" w:rsidRDefault="00C365F9" w:rsidP="00CE6F11">
      <w:pPr>
        <w:pStyle w:val="af1"/>
        <w:widowControl/>
        <w:numPr>
          <w:ilvl w:val="0"/>
          <w:numId w:val="8"/>
        </w:numPr>
        <w:ind w:left="709" w:hanging="709"/>
        <w:rPr>
          <w:rFonts w:ascii="Arial" w:eastAsia="Arial" w:hAnsi="Arial" w:cs="Arial"/>
          <w:b/>
          <w:sz w:val="22"/>
          <w:szCs w:val="22"/>
        </w:rPr>
      </w:pPr>
      <w:r w:rsidRPr="00CC69C9">
        <w:rPr>
          <w:rFonts w:ascii="Arial" w:eastAsia="Arial" w:hAnsi="Arial" w:cs="Arial"/>
          <w:b/>
          <w:sz w:val="22"/>
          <w:szCs w:val="22"/>
        </w:rPr>
        <w:t>Організаційні вимоги.</w:t>
      </w:r>
    </w:p>
    <w:p w14:paraId="413706E4" w14:textId="77777777" w:rsidR="00575EDF" w:rsidRDefault="004523F0" w:rsidP="00EF4E51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575EDF">
        <w:rPr>
          <w:rFonts w:ascii="Arial" w:eastAsia="Arial" w:hAnsi="Arial" w:cs="Arial"/>
          <w:sz w:val="22"/>
          <w:szCs w:val="22"/>
        </w:rPr>
        <w:t>До участі у конкурсі запрошуються юридичні особи або фізичні особи-підприємці</w:t>
      </w:r>
      <w:r w:rsidR="00EA389F" w:rsidRPr="00575EDF">
        <w:rPr>
          <w:rFonts w:ascii="Arial" w:eastAsia="Arial" w:hAnsi="Arial" w:cs="Arial"/>
          <w:sz w:val="22"/>
          <w:szCs w:val="22"/>
        </w:rPr>
        <w:t xml:space="preserve"> (ФОП)</w:t>
      </w:r>
      <w:r w:rsidRPr="00575EDF">
        <w:rPr>
          <w:rFonts w:ascii="Arial" w:eastAsia="Arial" w:hAnsi="Arial" w:cs="Arial"/>
          <w:sz w:val="22"/>
          <w:szCs w:val="22"/>
        </w:rPr>
        <w:t>, зареєстровані відповідно до законодавства України, які мають необхідні ресурси та кваліфікацію для виконання відповідного лота, а також перебувають на спрощеній системі оподаткування або готові до процедури звільнення від податку відповідно до умов закупівлі;</w:t>
      </w:r>
    </w:p>
    <w:p w14:paraId="29CD663B" w14:textId="23BDBE37" w:rsidR="004523F0" w:rsidRPr="00575EDF" w:rsidRDefault="004523F0" w:rsidP="00EF4E51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575EDF">
        <w:rPr>
          <w:rFonts w:ascii="Arial" w:eastAsia="Arial" w:hAnsi="Arial" w:cs="Arial"/>
          <w:sz w:val="22"/>
          <w:szCs w:val="22"/>
        </w:rPr>
        <w:t>У разі, якщо пропозиція буде надана від одного учасника, а послуги будуть надаватися від імені афілійованих суб’єктів, необхідно разом із пропозицією надати лист-підтвердження такої афілійованості;</w:t>
      </w:r>
    </w:p>
    <w:p w14:paraId="04FAE7ED" w14:textId="01C0441C" w:rsidR="008A6658" w:rsidRPr="008A6658" w:rsidRDefault="008A6658" w:rsidP="00575EDF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8A6658">
        <w:rPr>
          <w:rFonts w:ascii="Arial" w:hAnsi="Arial" w:cs="Arial"/>
          <w:sz w:val="22"/>
          <w:szCs w:val="22"/>
        </w:rPr>
        <w:t xml:space="preserve"> Для Лоту №2 учасник надає документи, що підтверджують кваліфікацію персоналу та спроможність виконувати заявлені електротехнічні вимірювання і випробування відповідно до застосовних вимог законодавства України;</w:t>
      </w:r>
    </w:p>
    <w:p w14:paraId="0A768993" w14:textId="1C79E662" w:rsidR="00E83B31" w:rsidRDefault="008A6658" w:rsidP="00575EDF">
      <w:pPr>
        <w:pStyle w:val="af1"/>
        <w:numPr>
          <w:ilvl w:val="1"/>
          <w:numId w:val="8"/>
        </w:numPr>
        <w:tabs>
          <w:tab w:val="left" w:pos="284"/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8A6658">
        <w:rPr>
          <w:rFonts w:ascii="Arial" w:hAnsi="Arial" w:cs="Arial"/>
          <w:sz w:val="22"/>
          <w:szCs w:val="22"/>
        </w:rPr>
        <w:t>Наявність досвіду з технічного обстеження електромереж, розробки виконавчої електротехнічної документації та/або проведення електротехнічних вимірювань відповідно до лота, на який подається пропозиція;</w:t>
      </w:r>
    </w:p>
    <w:p w14:paraId="44390600" w14:textId="076B3904" w:rsidR="008A6658" w:rsidRPr="008A6658" w:rsidRDefault="008A6658" w:rsidP="00575EDF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8A6658">
        <w:rPr>
          <w:rFonts w:ascii="Arial" w:hAnsi="Arial" w:cs="Arial"/>
          <w:sz w:val="22"/>
          <w:szCs w:val="22"/>
        </w:rPr>
        <w:lastRenderedPageBreak/>
        <w:t>Наявність власних або залучених на законних підставах ресурсів, необхідних для якісного виконання відповідного лота.</w:t>
      </w:r>
    </w:p>
    <w:p w14:paraId="0DB8E245" w14:textId="77595DFC" w:rsidR="008E6919" w:rsidRPr="006C0AD0" w:rsidRDefault="008E6919" w:rsidP="006C0AD0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b/>
          <w:sz w:val="16"/>
          <w:szCs w:val="16"/>
        </w:rPr>
      </w:pPr>
    </w:p>
    <w:p w14:paraId="1190FDBB" w14:textId="690BB6B9" w:rsidR="004523F0" w:rsidRPr="006F7AD6" w:rsidRDefault="004523F0" w:rsidP="00980E43">
      <w:pPr>
        <w:pStyle w:val="af9"/>
        <w:numPr>
          <w:ilvl w:val="0"/>
          <w:numId w:val="8"/>
        </w:numPr>
        <w:tabs>
          <w:tab w:val="left" w:pos="709"/>
        </w:tabs>
        <w:ind w:left="709" w:hanging="709"/>
        <w:rPr>
          <w:rFonts w:ascii="Arial" w:hAnsi="Arial" w:cs="Arial"/>
          <w:b/>
          <w:sz w:val="22"/>
          <w:szCs w:val="22"/>
        </w:rPr>
      </w:pPr>
      <w:r w:rsidRPr="006F7AD6">
        <w:rPr>
          <w:rFonts w:ascii="Arial" w:hAnsi="Arial" w:cs="Arial"/>
          <w:b/>
          <w:sz w:val="22"/>
          <w:szCs w:val="22"/>
        </w:rPr>
        <w:t>Ключові критерії оцінки Конкурсних заявок:</w:t>
      </w:r>
    </w:p>
    <w:p w14:paraId="0262A9D5" w14:textId="77777777" w:rsidR="004523F0" w:rsidRPr="006F7AD6" w:rsidRDefault="004523F0" w:rsidP="004523F0">
      <w:pPr>
        <w:pStyle w:val="af9"/>
        <w:jc w:val="both"/>
        <w:rPr>
          <w:rFonts w:ascii="Arial" w:hAnsi="Arial" w:cs="Arial"/>
          <w:i/>
          <w:sz w:val="22"/>
          <w:szCs w:val="22"/>
        </w:rPr>
      </w:pPr>
      <w:r w:rsidRPr="006F7AD6">
        <w:rPr>
          <w:rFonts w:ascii="Arial" w:hAnsi="Arial" w:cs="Arial"/>
          <w:i/>
          <w:sz w:val="22"/>
          <w:szCs w:val="22"/>
        </w:rPr>
        <w:t>Конкурсна пропозиція (разом з додатками до неї) має відповідати та оцінюється за наступними критеріями:</w:t>
      </w:r>
    </w:p>
    <w:p w14:paraId="1E19FB04" w14:textId="77777777" w:rsidR="004523F0" w:rsidRPr="006F7AD6" w:rsidRDefault="004523F0" w:rsidP="00980E43">
      <w:pPr>
        <w:pStyle w:val="af9"/>
        <w:widowControl/>
        <w:numPr>
          <w:ilvl w:val="0"/>
          <w:numId w:val="6"/>
        </w:numPr>
        <w:tabs>
          <w:tab w:val="left" w:pos="709"/>
        </w:tabs>
        <w:ind w:left="709" w:hanging="425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sz w:val="22"/>
          <w:szCs w:val="22"/>
        </w:rPr>
        <w:t>повна відповідність вимогам специфікації;</w:t>
      </w:r>
    </w:p>
    <w:p w14:paraId="000A8ABB" w14:textId="71EF3FB4" w:rsidR="004523F0" w:rsidRDefault="004523F0" w:rsidP="00980E43">
      <w:pPr>
        <w:pStyle w:val="af9"/>
        <w:widowControl/>
        <w:numPr>
          <w:ilvl w:val="0"/>
          <w:numId w:val="6"/>
        </w:numPr>
        <w:tabs>
          <w:tab w:val="left" w:pos="709"/>
        </w:tabs>
        <w:ind w:left="709" w:hanging="425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sz w:val="22"/>
          <w:szCs w:val="22"/>
        </w:rPr>
        <w:t xml:space="preserve">вартість </w:t>
      </w:r>
      <w:r w:rsidR="00974B7E">
        <w:rPr>
          <w:rFonts w:ascii="Arial" w:hAnsi="Arial" w:cs="Arial"/>
          <w:sz w:val="22"/>
          <w:szCs w:val="22"/>
        </w:rPr>
        <w:t>послуг</w:t>
      </w:r>
      <w:r w:rsidRPr="006F7AD6">
        <w:rPr>
          <w:rFonts w:ascii="Arial" w:hAnsi="Arial" w:cs="Arial"/>
          <w:sz w:val="22"/>
          <w:szCs w:val="22"/>
        </w:rPr>
        <w:t>;</w:t>
      </w:r>
    </w:p>
    <w:p w14:paraId="59D80AE9" w14:textId="33BE7C8B" w:rsidR="00E62DDC" w:rsidRPr="006F7AD6" w:rsidRDefault="00E62DDC" w:rsidP="00980E43">
      <w:pPr>
        <w:pStyle w:val="af9"/>
        <w:widowControl/>
        <w:numPr>
          <w:ilvl w:val="0"/>
          <w:numId w:val="6"/>
        </w:numPr>
        <w:tabs>
          <w:tab w:val="left" w:pos="709"/>
        </w:tabs>
        <w:ind w:left="70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наявні ресурси для надання послуг (кваліфікований персонал, вимірювальне обладнання, програмне забезпечення та інші необхідні ресурси відповідно до лота);</w:t>
      </w:r>
    </w:p>
    <w:p w14:paraId="2F78E740" w14:textId="0D1CDD46" w:rsidR="004523F0" w:rsidRDefault="00974B7E" w:rsidP="00980E43">
      <w:pPr>
        <w:pStyle w:val="af9"/>
        <w:widowControl/>
        <w:numPr>
          <w:ilvl w:val="0"/>
          <w:numId w:val="6"/>
        </w:numPr>
        <w:tabs>
          <w:tab w:val="left" w:pos="709"/>
        </w:tabs>
        <w:ind w:left="70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запропоновані умови оплати.</w:t>
      </w:r>
    </w:p>
    <w:p w14:paraId="27617ABB" w14:textId="77777777" w:rsidR="00974B7E" w:rsidRPr="006F7AD6" w:rsidRDefault="00974B7E" w:rsidP="00974B7E">
      <w:pPr>
        <w:pStyle w:val="af9"/>
        <w:widowControl/>
        <w:tabs>
          <w:tab w:val="left" w:pos="709"/>
        </w:tabs>
        <w:ind w:left="284"/>
        <w:rPr>
          <w:rFonts w:ascii="Arial" w:hAnsi="Arial" w:cs="Arial"/>
          <w:sz w:val="22"/>
          <w:szCs w:val="22"/>
        </w:rPr>
      </w:pPr>
    </w:p>
    <w:p w14:paraId="236D14A0" w14:textId="5E8E5FDD" w:rsidR="006F7AD6" w:rsidRPr="00514D61" w:rsidRDefault="006F7AD6" w:rsidP="00A45EE0">
      <w:pPr>
        <w:pStyle w:val="af1"/>
        <w:widowControl/>
        <w:numPr>
          <w:ilvl w:val="0"/>
          <w:numId w:val="8"/>
        </w:numPr>
        <w:tabs>
          <w:tab w:val="left" w:pos="709"/>
        </w:tabs>
        <w:ind w:left="709" w:hanging="709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514D61">
        <w:rPr>
          <w:rFonts w:ascii="Arial" w:hAnsi="Arial" w:cs="Arial"/>
          <w:b/>
          <w:sz w:val="22"/>
          <w:szCs w:val="22"/>
        </w:rPr>
        <w:t xml:space="preserve">Зміст Конкурсних Заявок. </w:t>
      </w:r>
      <w:r w:rsidRPr="00514D61">
        <w:rPr>
          <w:rFonts w:ascii="Arial" w:hAnsi="Arial" w:cs="Arial"/>
          <w:i/>
          <w:sz w:val="22"/>
          <w:szCs w:val="22"/>
        </w:rPr>
        <w:t>Учасники повинні включати таку інформації до Конкурсних Заявок:</w:t>
      </w:r>
    </w:p>
    <w:p w14:paraId="2ABD1112" w14:textId="5A9A2BE2" w:rsidR="006F7AD6" w:rsidRPr="00FA1B0C" w:rsidRDefault="006F7AD6" w:rsidP="00A45EE0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8D2DEB">
        <w:rPr>
          <w:rFonts w:ascii="Arial" w:hAnsi="Arial" w:cs="Arial"/>
          <w:b/>
          <w:color w:val="0070C0"/>
          <w:sz w:val="22"/>
          <w:szCs w:val="22"/>
        </w:rPr>
        <w:t xml:space="preserve">Установчі </w:t>
      </w:r>
      <w:r w:rsidR="0059003D" w:rsidRPr="008D2DEB">
        <w:rPr>
          <w:rFonts w:ascii="Arial" w:hAnsi="Arial" w:cs="Arial"/>
          <w:b/>
          <w:color w:val="0070C0"/>
          <w:sz w:val="22"/>
          <w:szCs w:val="22"/>
        </w:rPr>
        <w:t>д</w:t>
      </w:r>
      <w:r w:rsidRPr="008D2DEB">
        <w:rPr>
          <w:rFonts w:ascii="Arial" w:hAnsi="Arial" w:cs="Arial"/>
          <w:b/>
          <w:color w:val="0070C0"/>
          <w:sz w:val="22"/>
          <w:szCs w:val="22"/>
        </w:rPr>
        <w:t>окументи. Архів №1, у форматі PDF:</w:t>
      </w:r>
      <w:r w:rsidRPr="008D2DEB">
        <w:rPr>
          <w:rFonts w:ascii="Arial" w:hAnsi="Arial" w:cs="Arial"/>
          <w:bCs/>
          <w:color w:val="0070C0"/>
          <w:sz w:val="22"/>
          <w:szCs w:val="22"/>
        </w:rPr>
        <w:t xml:space="preserve"> </w:t>
      </w:r>
      <w:r w:rsidRPr="008D2DEB">
        <w:rPr>
          <w:rFonts w:ascii="Arial" w:hAnsi="Arial" w:cs="Arial"/>
          <w:bCs/>
          <w:sz w:val="22"/>
          <w:szCs w:val="22"/>
        </w:rPr>
        <w:t>1) Витяг для ТОВ або ФОП; 2) Виписка ТОВ або ФОП; 3) довідка про відкриття рахунку для ТОВ або ФОП</w:t>
      </w:r>
      <w:r w:rsidR="00DF4978" w:rsidRPr="008D2DEB">
        <w:rPr>
          <w:rFonts w:ascii="Arial" w:hAnsi="Arial" w:cs="Arial"/>
          <w:bCs/>
          <w:sz w:val="22"/>
          <w:szCs w:val="22"/>
        </w:rPr>
        <w:t xml:space="preserve"> у гривні України</w:t>
      </w:r>
      <w:r w:rsidRPr="008D2DEB">
        <w:rPr>
          <w:rFonts w:ascii="Arial" w:hAnsi="Arial" w:cs="Arial"/>
          <w:bCs/>
          <w:sz w:val="22"/>
          <w:szCs w:val="22"/>
        </w:rPr>
        <w:t>; 4)</w:t>
      </w:r>
      <w:r w:rsidR="00AA0924">
        <w:rPr>
          <w:rFonts w:ascii="Arial" w:hAnsi="Arial" w:cs="Arial"/>
          <w:bCs/>
          <w:sz w:val="22"/>
          <w:szCs w:val="22"/>
        </w:rPr>
        <w:t xml:space="preserve">. </w:t>
      </w:r>
      <w:r w:rsidR="00AA0924" w:rsidRPr="008D2DEB">
        <w:rPr>
          <w:rFonts w:ascii="Arial" w:hAnsi="Arial" w:cs="Arial"/>
          <w:sz w:val="22"/>
          <w:szCs w:val="22"/>
        </w:rPr>
        <w:t>Статут підприємства для ТОВ;</w:t>
      </w:r>
      <w:r w:rsidR="00AA0924">
        <w:rPr>
          <w:rFonts w:ascii="Arial" w:hAnsi="Arial" w:cs="Arial"/>
        </w:rPr>
        <w:t xml:space="preserve"> </w:t>
      </w:r>
      <w:r w:rsidR="00AA0924">
        <w:rPr>
          <w:rFonts w:ascii="Arial" w:hAnsi="Arial" w:cs="Arial"/>
          <w:bCs/>
          <w:sz w:val="22"/>
          <w:szCs w:val="22"/>
        </w:rPr>
        <w:t>5).</w:t>
      </w:r>
      <w:r w:rsidR="00DF4978" w:rsidRPr="008D2DEB">
        <w:rPr>
          <w:rFonts w:ascii="Arial" w:hAnsi="Arial" w:cs="Arial"/>
          <w:bCs/>
          <w:sz w:val="22"/>
          <w:szCs w:val="22"/>
        </w:rPr>
        <w:t>Л</w:t>
      </w:r>
      <w:r w:rsidRPr="008D2DEB">
        <w:rPr>
          <w:rFonts w:ascii="Arial" w:hAnsi="Arial" w:cs="Arial"/>
          <w:bCs/>
          <w:sz w:val="22"/>
          <w:szCs w:val="22"/>
        </w:rPr>
        <w:t xml:space="preserve">ист афілійованості (за потреби); </w:t>
      </w:r>
      <w:r w:rsidR="00AA0924">
        <w:rPr>
          <w:rFonts w:ascii="Arial" w:hAnsi="Arial" w:cs="Arial"/>
          <w:bCs/>
          <w:sz w:val="22"/>
          <w:szCs w:val="22"/>
        </w:rPr>
        <w:t>6</w:t>
      </w:r>
      <w:r w:rsidRPr="008D2DEB">
        <w:rPr>
          <w:rFonts w:ascii="Arial" w:hAnsi="Arial" w:cs="Arial"/>
          <w:bCs/>
          <w:sz w:val="22"/>
          <w:szCs w:val="22"/>
        </w:rPr>
        <w:t>)</w:t>
      </w:r>
      <w:r w:rsidR="00AA0924">
        <w:rPr>
          <w:rFonts w:ascii="Arial" w:hAnsi="Arial" w:cs="Arial"/>
          <w:bCs/>
          <w:sz w:val="22"/>
          <w:szCs w:val="22"/>
        </w:rPr>
        <w:t>.</w:t>
      </w:r>
      <w:r w:rsidRPr="008D2DEB">
        <w:rPr>
          <w:rFonts w:ascii="Arial" w:hAnsi="Arial" w:cs="Arial"/>
          <w:bCs/>
          <w:sz w:val="22"/>
          <w:szCs w:val="22"/>
        </w:rPr>
        <w:t xml:space="preserve"> </w:t>
      </w:r>
      <w:r w:rsidR="00DF4978" w:rsidRPr="008D2DEB">
        <w:rPr>
          <w:rFonts w:ascii="Arial" w:hAnsi="Arial" w:cs="Arial"/>
          <w:bCs/>
          <w:sz w:val="22"/>
          <w:szCs w:val="22"/>
        </w:rPr>
        <w:t>Д</w:t>
      </w:r>
      <w:r w:rsidRPr="008D2DEB">
        <w:rPr>
          <w:rFonts w:ascii="Arial" w:hAnsi="Arial" w:cs="Arial"/>
          <w:bCs/>
          <w:sz w:val="22"/>
          <w:szCs w:val="22"/>
        </w:rPr>
        <w:t xml:space="preserve">окументи, що підтверджують кваліфікацію та/або право виконувати відповідні роботи; </w:t>
      </w:r>
      <w:r w:rsidR="00AA0924">
        <w:rPr>
          <w:rFonts w:ascii="Arial" w:hAnsi="Arial" w:cs="Arial"/>
          <w:bCs/>
          <w:sz w:val="22"/>
          <w:szCs w:val="22"/>
        </w:rPr>
        <w:t>7</w:t>
      </w:r>
      <w:r w:rsidRPr="008D2DEB">
        <w:rPr>
          <w:rFonts w:ascii="Arial" w:hAnsi="Arial" w:cs="Arial"/>
          <w:bCs/>
          <w:sz w:val="22"/>
          <w:szCs w:val="22"/>
        </w:rPr>
        <w:t>)</w:t>
      </w:r>
      <w:r w:rsidR="00AA0924">
        <w:rPr>
          <w:rFonts w:ascii="Arial" w:hAnsi="Arial" w:cs="Arial"/>
          <w:bCs/>
          <w:sz w:val="22"/>
          <w:szCs w:val="22"/>
        </w:rPr>
        <w:t xml:space="preserve">. </w:t>
      </w:r>
      <w:r w:rsidR="00DF4978" w:rsidRPr="008D2DEB">
        <w:rPr>
          <w:rFonts w:ascii="Arial" w:hAnsi="Arial" w:cs="Arial"/>
          <w:bCs/>
          <w:sz w:val="22"/>
          <w:szCs w:val="22"/>
        </w:rPr>
        <w:t>Д</w:t>
      </w:r>
      <w:r w:rsidRPr="008D2DEB">
        <w:rPr>
          <w:rFonts w:ascii="Arial" w:hAnsi="Arial" w:cs="Arial"/>
          <w:bCs/>
          <w:sz w:val="22"/>
          <w:szCs w:val="22"/>
        </w:rPr>
        <w:t xml:space="preserve">ля Лоту №2 — документи щодо метрологічного стану засобів вимірювальної техніки; </w:t>
      </w:r>
      <w:r w:rsidR="00AA0924">
        <w:rPr>
          <w:rFonts w:ascii="Arial" w:hAnsi="Arial" w:cs="Arial"/>
          <w:bCs/>
          <w:sz w:val="22"/>
          <w:szCs w:val="22"/>
        </w:rPr>
        <w:t>8</w:t>
      </w:r>
      <w:r w:rsidRPr="008D2DEB">
        <w:rPr>
          <w:rFonts w:ascii="Arial" w:hAnsi="Arial" w:cs="Arial"/>
          <w:bCs/>
          <w:sz w:val="22"/>
          <w:szCs w:val="22"/>
        </w:rPr>
        <w:t>)</w:t>
      </w:r>
      <w:r w:rsidR="00AA0924">
        <w:rPr>
          <w:rFonts w:ascii="Arial" w:hAnsi="Arial" w:cs="Arial"/>
          <w:bCs/>
          <w:sz w:val="22"/>
          <w:szCs w:val="22"/>
        </w:rPr>
        <w:t>.</w:t>
      </w:r>
      <w:r w:rsidRPr="008D2DEB">
        <w:rPr>
          <w:rFonts w:ascii="Arial" w:hAnsi="Arial" w:cs="Arial"/>
          <w:bCs/>
          <w:sz w:val="22"/>
          <w:szCs w:val="22"/>
        </w:rPr>
        <w:t xml:space="preserve"> </w:t>
      </w:r>
      <w:r w:rsidR="00DF4978" w:rsidRPr="00FA1B0C">
        <w:rPr>
          <w:rFonts w:ascii="Arial" w:hAnsi="Arial" w:cs="Arial"/>
          <w:b/>
          <w:sz w:val="22"/>
          <w:szCs w:val="22"/>
        </w:rPr>
        <w:t>П</w:t>
      </w:r>
      <w:r w:rsidRPr="00FA1B0C">
        <w:rPr>
          <w:rFonts w:ascii="Arial" w:hAnsi="Arial" w:cs="Arial"/>
          <w:b/>
          <w:sz w:val="22"/>
          <w:szCs w:val="22"/>
        </w:rPr>
        <w:t>ідтвердження досвіду виконання аналогічних робіт — не менше 2 договорів/листів-відгуків або іншого документального підтвердження.</w:t>
      </w:r>
    </w:p>
    <w:p w14:paraId="46B638BE" w14:textId="0E7588E2" w:rsidR="006F7AD6" w:rsidRDefault="006F7AD6" w:rsidP="00A45EE0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8D2DEB">
        <w:rPr>
          <w:rFonts w:ascii="Arial" w:hAnsi="Arial" w:cs="Arial"/>
          <w:b/>
          <w:color w:val="0070C0"/>
          <w:sz w:val="22"/>
          <w:szCs w:val="22"/>
        </w:rPr>
        <w:t>Додатки. Архів №2, у форматі PDF та Word</w:t>
      </w:r>
      <w:r w:rsidRPr="008D2DEB">
        <w:rPr>
          <w:rFonts w:ascii="Arial" w:hAnsi="Arial" w:cs="Arial"/>
          <w:bCs/>
          <w:sz w:val="22"/>
          <w:szCs w:val="22"/>
        </w:rPr>
        <w:t>: заповнені та підписані Додатки №1-4 до технічної специфікації.</w:t>
      </w:r>
    </w:p>
    <w:p w14:paraId="59FE8DA2" w14:textId="77777777" w:rsidR="00900103" w:rsidRPr="00900103" w:rsidRDefault="00900103" w:rsidP="00900103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900103">
        <w:rPr>
          <w:rFonts w:ascii="Arial" w:hAnsi="Arial" w:cs="Arial"/>
          <w:bCs/>
          <w:sz w:val="22"/>
          <w:szCs w:val="22"/>
        </w:rPr>
        <w:t xml:space="preserve">Скановані копії кожного документа повинні бути завірені підписом та печаткою; </w:t>
      </w:r>
    </w:p>
    <w:p w14:paraId="158C5772" w14:textId="369D9059" w:rsidR="00900103" w:rsidRPr="00900103" w:rsidRDefault="00900103" w:rsidP="00900103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bCs/>
          <w:color w:val="EE0000"/>
          <w:sz w:val="22"/>
          <w:szCs w:val="22"/>
        </w:rPr>
      </w:pPr>
      <w:r w:rsidRPr="00900103">
        <w:rPr>
          <w:rFonts w:ascii="Arial" w:hAnsi="Arial" w:cs="Arial"/>
          <w:bCs/>
          <w:sz w:val="22"/>
          <w:szCs w:val="22"/>
        </w:rPr>
        <w:t xml:space="preserve">Пропозиція (Архів №1, №2) повинні надсилатись на е-пошту: </w:t>
      </w:r>
      <w:hyperlink r:id="rId11" w:history="1">
        <w:r w:rsidRPr="00E32CBE">
          <w:rPr>
            <w:rStyle w:val="ab"/>
            <w:rFonts w:ascii="Arial" w:hAnsi="Arial" w:cs="Arial"/>
            <w:bCs/>
            <w:sz w:val="22"/>
            <w:szCs w:val="22"/>
          </w:rPr>
          <w:t>burlai@aph.org.ua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  <w:r w:rsidRPr="00900103">
        <w:rPr>
          <w:rFonts w:ascii="Arial" w:hAnsi="Arial" w:cs="Arial"/>
          <w:bCs/>
          <w:sz w:val="22"/>
          <w:szCs w:val="22"/>
        </w:rPr>
        <w:t xml:space="preserve">та/або розміщувати на майданчику Закупівлі про в ZIP архівах. </w:t>
      </w:r>
      <w:r w:rsidRPr="00113DEC">
        <w:rPr>
          <w:rFonts w:ascii="Arial" w:hAnsi="Arial" w:cs="Arial"/>
          <w:bCs/>
          <w:color w:val="EE0000"/>
          <w:sz w:val="22"/>
          <w:szCs w:val="22"/>
        </w:rPr>
        <w:t xml:space="preserve">(RAR </w:t>
      </w:r>
      <w:r w:rsidRPr="00900103">
        <w:rPr>
          <w:rFonts w:ascii="Arial" w:hAnsi="Arial" w:cs="Arial"/>
          <w:bCs/>
          <w:color w:val="EE0000"/>
          <w:sz w:val="22"/>
          <w:szCs w:val="22"/>
        </w:rPr>
        <w:t>формат не сумісний з роботою програм Альянсу).</w:t>
      </w:r>
    </w:p>
    <w:p w14:paraId="440370DA" w14:textId="77777777" w:rsidR="00900103" w:rsidRPr="00900103" w:rsidRDefault="00900103" w:rsidP="00900103">
      <w:pPr>
        <w:pStyle w:val="af1"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900103">
        <w:rPr>
          <w:rFonts w:ascii="Arial" w:hAnsi="Arial" w:cs="Arial"/>
          <w:bCs/>
          <w:sz w:val="22"/>
          <w:szCs w:val="22"/>
        </w:rPr>
        <w:t>Додаткова інформація додана в Оголошені до цього конкурсу, що є частиною конкурсної документації.</w:t>
      </w:r>
    </w:p>
    <w:p w14:paraId="4EC5CC02" w14:textId="77777777" w:rsidR="00900103" w:rsidRPr="008D2DEB" w:rsidRDefault="00900103" w:rsidP="00900103">
      <w:pPr>
        <w:pStyle w:val="af1"/>
        <w:tabs>
          <w:tab w:val="left" w:pos="709"/>
        </w:tabs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0A40FCB4" w14:textId="77777777" w:rsidR="0032201D" w:rsidRDefault="0032201D" w:rsidP="0032201D">
      <w:pPr>
        <w:tabs>
          <w:tab w:val="left" w:pos="426"/>
          <w:tab w:val="left" w:pos="567"/>
          <w:tab w:val="left" w:pos="851"/>
        </w:tabs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7C9D1F91" w14:textId="77777777" w:rsidR="00900103" w:rsidRPr="0032201D" w:rsidRDefault="00900103" w:rsidP="0032201D">
      <w:pPr>
        <w:tabs>
          <w:tab w:val="left" w:pos="426"/>
          <w:tab w:val="left" w:pos="567"/>
          <w:tab w:val="left" w:pos="851"/>
        </w:tabs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4179041D" w14:textId="77777777" w:rsidR="00514D61" w:rsidRPr="00742540" w:rsidRDefault="00514D61" w:rsidP="00514D61">
      <w:pPr>
        <w:widowControl/>
        <w:tabs>
          <w:tab w:val="left" w:pos="567"/>
        </w:tabs>
        <w:jc w:val="both"/>
        <w:rPr>
          <w:rFonts w:ascii="Arial" w:hAnsi="Arial" w:cs="Arial"/>
          <w:b/>
          <w:color w:val="EE0000"/>
          <w:sz w:val="22"/>
          <w:szCs w:val="22"/>
        </w:rPr>
      </w:pPr>
      <w:r w:rsidRPr="00742540">
        <w:rPr>
          <w:rFonts w:ascii="Arial" w:hAnsi="Arial" w:cs="Arial"/>
          <w:b/>
          <w:color w:val="EE0000"/>
          <w:sz w:val="22"/>
          <w:szCs w:val="22"/>
        </w:rPr>
        <w:t>УВАГА! УСІ ДОДАТКИ ТА ДОКУМЕНТИ ВІДПОВІДНО ДО ВИМОГ У П.5. МАЮТЬ БУТИ ВІДПОВІДНИМ ЧИНОМ ОФОРМЛЕНІ, ПІДПИСАНІ ТА НАДІСЛАНІ ОДНОЧАСНО ІЗ ЦІНОВОЮ ПРОПОЗИЦІЄЮ.</w:t>
      </w:r>
    </w:p>
    <w:p w14:paraId="239F7393" w14:textId="77777777" w:rsidR="00514D61" w:rsidRDefault="00514D61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1BA5C4BB" w14:textId="77777777" w:rsidR="00514D61" w:rsidRDefault="00514D61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3E76D9D4" w14:textId="372182DA" w:rsidR="00695600" w:rsidRDefault="00695600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 w:rsidRPr="00C43B99">
        <w:rPr>
          <w:rFonts w:ascii="Arial" w:eastAsia="Arial" w:hAnsi="Arial" w:cs="Arial"/>
          <w:b/>
          <w:sz w:val="22"/>
          <w:szCs w:val="22"/>
        </w:rPr>
        <w:br w:type="page"/>
      </w:r>
    </w:p>
    <w:p w14:paraId="0ABC37BD" w14:textId="77777777" w:rsidR="00514D61" w:rsidRPr="00C43B99" w:rsidRDefault="00514D61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6B4DFC14" w14:textId="77777777" w:rsidR="004C77F3" w:rsidRDefault="004C77F3" w:rsidP="004C77F3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№1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29CC7D3C" w14:textId="0A732A2E" w:rsidR="004C77F3" w:rsidRPr="005A5720" w:rsidRDefault="004C77F3" w:rsidP="00C32C4D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="007D2422">
        <w:rPr>
          <w:rFonts w:ascii="Arial" w:eastAsia="Arial" w:hAnsi="Arial" w:cs="Arial"/>
          <w:b/>
          <w:sz w:val="22"/>
          <w:szCs w:val="22"/>
        </w:rPr>
        <w:t>Т</w:t>
      </w:r>
      <w:r>
        <w:rPr>
          <w:rFonts w:ascii="Arial" w:eastAsia="Arial" w:hAnsi="Arial" w:cs="Arial"/>
          <w:b/>
          <w:sz w:val="22"/>
          <w:szCs w:val="22"/>
        </w:rPr>
        <w:t>ехнічної специфікації про надання послуг з технічного обстеження електромережі, розробки виконавчої документації та проведення електротехнічних вимірювань і випробувань.</w:t>
      </w:r>
    </w:p>
    <w:p w14:paraId="6F8D7DCD" w14:textId="77777777" w:rsidR="00C32C4D" w:rsidRPr="007D2422" w:rsidRDefault="00C32C4D" w:rsidP="00C32C4D">
      <w:pPr>
        <w:jc w:val="center"/>
        <w:rPr>
          <w:rFonts w:ascii="Arial" w:hAnsi="Arial" w:cs="Arial"/>
          <w:b/>
          <w:bCs/>
          <w:color w:val="0000FF"/>
          <w:kern w:val="32"/>
        </w:rPr>
      </w:pPr>
      <w:r w:rsidRPr="007D2422">
        <w:rPr>
          <w:rFonts w:ascii="Arial" w:hAnsi="Arial" w:cs="Arial"/>
          <w:b/>
          <w:bCs/>
          <w:color w:val="0000FF"/>
          <w:kern w:val="32"/>
          <w:sz w:val="22"/>
        </w:rPr>
        <w:t>(учасник – юридична особа)</w:t>
      </w:r>
    </w:p>
    <w:p w14:paraId="24ED24EA" w14:textId="77777777" w:rsidR="004C77F3" w:rsidRDefault="004C77F3" w:rsidP="004C77F3">
      <w:pPr>
        <w:jc w:val="center"/>
        <w:rPr>
          <w:rFonts w:ascii="Arial" w:hAnsi="Arial" w:cs="Arial"/>
          <w:b/>
          <w:bCs/>
          <w:kern w:val="32"/>
        </w:rPr>
      </w:pPr>
    </w:p>
    <w:p w14:paraId="38ADEEBD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3AC9850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</w:p>
    <w:p w14:paraId="0F5BEBC3" w14:textId="77777777" w:rsidR="004C77F3" w:rsidRPr="00790A17" w:rsidRDefault="004C77F3" w:rsidP="004C77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90A17">
        <w:rPr>
          <w:rFonts w:ascii="Arial" w:hAnsi="Arial" w:cs="Arial"/>
          <w:b/>
          <w:bCs/>
          <w:sz w:val="22"/>
          <w:szCs w:val="22"/>
        </w:rPr>
        <w:t>1. Дотримання санкційного режиму</w:t>
      </w:r>
    </w:p>
    <w:p w14:paraId="5470623E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 Учасник гарантує, що:</w:t>
      </w:r>
    </w:p>
    <w:p w14:paraId="7675CC85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0340F04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790A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0A17">
        <w:rPr>
          <w:rFonts w:ascii="Arial" w:hAnsi="Arial" w:cs="Arial"/>
          <w:sz w:val="22"/>
          <w:szCs w:val="22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830DA4F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5533B19C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B318E41" w14:textId="77777777" w:rsidR="004C77F3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72B329F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</w:p>
    <w:p w14:paraId="4F41E3E3" w14:textId="77777777" w:rsidR="004C77F3" w:rsidRPr="00790A17" w:rsidRDefault="004C77F3" w:rsidP="004C77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90A17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2DD06B7C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2.1. Учасник не брав і не бере участі у будь-яких заходах, які тлумачаться або можуть тлумачитися згідно з Кримінальним кодексом України, Законом України «Про запобігання корупції» та іншим чинним законодавством України як незаконні, а також у вчиненні чи приховуванні наступних заборонених практик:</w:t>
      </w:r>
    </w:p>
    <w:p w14:paraId="2FB83CBB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sz w:val="22"/>
          <w:szCs w:val="22"/>
          <w:lang w:val="uk-UA" w:eastAsia="ru-RU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790A1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790A17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790A17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9FE8CC1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2.1.3.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790A17">
        <w:rPr>
          <w:rFonts w:ascii="Arial" w:hAnsi="Arial" w:cs="Arial"/>
          <w:b/>
          <w:sz w:val="22"/>
          <w:szCs w:val="22"/>
          <w:lang w:val="uk-UA"/>
        </w:rPr>
        <w:t>;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9224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4755A9A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lastRenderedPageBreak/>
        <w:t>2.1.5.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5219286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3FEEA95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7A300B" w14:textId="77777777" w:rsidR="004C77F3" w:rsidRPr="00790A17" w:rsidRDefault="004C77F3" w:rsidP="004C77F3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B91EEA3" w14:textId="77777777" w:rsidR="004C77F3" w:rsidRPr="00790A17" w:rsidRDefault="004C77F3" w:rsidP="004C77F3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2.1.9.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790A17">
        <w:rPr>
          <w:rFonts w:ascii="Arial" w:hAnsi="Arial" w:cs="Arial"/>
          <w:sz w:val="22"/>
          <w:szCs w:val="22"/>
          <w:lang w:val="uk-UA"/>
        </w:rPr>
        <w:t>:</w:t>
      </w:r>
    </w:p>
    <w:p w14:paraId="387CB87C" w14:textId="77777777" w:rsidR="004C77F3" w:rsidRPr="00790A17" w:rsidRDefault="004C77F3" w:rsidP="004C77F3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3BE3BA6" w14:textId="77777777" w:rsidR="004C77F3" w:rsidRPr="00790A17" w:rsidRDefault="004C77F3" w:rsidP="004C77F3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4031789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5AAC082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790A17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52A7F79E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790A17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790A17">
        <w:rPr>
          <w:rFonts w:ascii="Arial" w:hAnsi="Arial" w:cs="Arial"/>
          <w:sz w:val="22"/>
          <w:szCs w:val="22"/>
        </w:rPr>
        <w:t>завіряє та гарантує, що він</w:t>
      </w:r>
      <w:r w:rsidRPr="00790A17">
        <w:rPr>
          <w:rFonts w:ascii="Arial" w:hAnsi="Arial" w:cs="Arial"/>
          <w:spacing w:val="-3"/>
          <w:sz w:val="22"/>
          <w:szCs w:val="22"/>
        </w:rPr>
        <w:t>:</w:t>
      </w:r>
    </w:p>
    <w:p w14:paraId="10D351AD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pacing w:val="-3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790A17">
        <w:rPr>
          <w:rFonts w:ascii="Arial" w:hAnsi="Arial" w:cs="Arial"/>
          <w:bCs/>
          <w:sz w:val="22"/>
          <w:szCs w:val="22"/>
        </w:rPr>
        <w:t xml:space="preserve">Політики </w:t>
      </w:r>
      <w:r w:rsidRPr="00790A17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790A17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2" w:history="1">
        <w:r w:rsidRPr="00790A17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90A17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15F11532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790A17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790A17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790A17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790A17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3" w:history="1">
        <w:r w:rsidRPr="00790A17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90A17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5CC6CD3E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51BCB890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90A17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50013B83" w14:textId="77777777" w:rsidR="004C77F3" w:rsidRPr="00790A17" w:rsidRDefault="004C77F3" w:rsidP="004C77F3">
      <w:pPr>
        <w:pStyle w:val="220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A54EA34" w14:textId="77777777" w:rsidR="004C77F3" w:rsidRPr="00790A17" w:rsidRDefault="004C77F3" w:rsidP="004C77F3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790A17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c"/>
        <w:tblW w:w="10122" w:type="dxa"/>
        <w:jc w:val="center"/>
        <w:tblLook w:val="04A0" w:firstRow="1" w:lastRow="0" w:firstColumn="1" w:lastColumn="0" w:noHBand="0" w:noVBand="1"/>
      </w:tblPr>
      <w:tblGrid>
        <w:gridCol w:w="1985"/>
        <w:gridCol w:w="1968"/>
        <w:gridCol w:w="2138"/>
        <w:gridCol w:w="1701"/>
        <w:gridCol w:w="2330"/>
      </w:tblGrid>
      <w:tr w:rsidR="004C77F3" w:rsidRPr="00790A17" w14:paraId="7E7F0C85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06A9B006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Назва організації/ ФІО фізичної особи</w:t>
            </w:r>
          </w:p>
        </w:tc>
        <w:tc>
          <w:tcPr>
            <w:tcW w:w="1968" w:type="dxa"/>
            <w:vAlign w:val="center"/>
          </w:tcPr>
          <w:p w14:paraId="36D29592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Реєстраційний код / паспортні дані</w:t>
            </w:r>
          </w:p>
        </w:tc>
        <w:tc>
          <w:tcPr>
            <w:tcW w:w="2138" w:type="dxa"/>
            <w:vAlign w:val="center"/>
          </w:tcPr>
          <w:p w14:paraId="47C0CF24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Адреса реєстрації</w:t>
            </w:r>
          </w:p>
        </w:tc>
        <w:tc>
          <w:tcPr>
            <w:tcW w:w="1701" w:type="dxa"/>
            <w:vAlign w:val="center"/>
          </w:tcPr>
          <w:p w14:paraId="4AD76E65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Громадянство</w:t>
            </w:r>
          </w:p>
        </w:tc>
        <w:tc>
          <w:tcPr>
            <w:tcW w:w="2330" w:type="dxa"/>
            <w:vAlign w:val="center"/>
          </w:tcPr>
          <w:p w14:paraId="45B2FC1F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4C77F3" w:rsidRPr="00790A17" w14:paraId="5680122E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6B1053A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6C66524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2C6F96E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FFD1AC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3BF8E543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1D327390" w14:textId="77777777" w:rsidTr="00DE38D5">
        <w:trPr>
          <w:trHeight w:val="857"/>
          <w:jc w:val="center"/>
        </w:trPr>
        <w:tc>
          <w:tcPr>
            <w:tcW w:w="1985" w:type="dxa"/>
            <w:vAlign w:val="center"/>
          </w:tcPr>
          <w:p w14:paraId="0A465C8F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4859985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30370D64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09747E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44C6E45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499D8671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33881742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06F0FE72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665E091E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090BC7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0B9AB850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4C955944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3B3B6B6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71950E49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7E51F09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888BF0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21156376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8E76C6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2C6F4114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3206A1E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D93D02C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AA60891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EA381B0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78BFAD7" w14:textId="7022D88E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5A08DFC8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73A52F9C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E9CEF0A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52E90129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132A44E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661CE3DB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22074C9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499D98C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340F9387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6CCC94AF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A85A6E8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03DAA03F" w14:textId="754250A6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C1CE040" w14:textId="4AD3B91D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7715A6A" w14:textId="12A655EC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23B082B" w14:textId="7DB50D65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25CFC93D" w14:textId="2F67F23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1C405A4" w14:textId="1819405E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BC71D2F" w14:textId="40B74F0B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A954EF9" w14:textId="072A7C1A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3E7A407" w14:textId="688C44F5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3CA0CBB4" w14:textId="77777777" w:rsidR="00C32C4D" w:rsidRDefault="00C32C4D" w:rsidP="004C77F3">
      <w:pPr>
        <w:jc w:val="center"/>
        <w:rPr>
          <w:rFonts w:ascii="Arial" w:hAnsi="Arial" w:cs="Arial"/>
          <w:sz w:val="22"/>
          <w:szCs w:val="22"/>
        </w:rPr>
      </w:pPr>
    </w:p>
    <w:p w14:paraId="24713077" w14:textId="77777777" w:rsidR="00C32C4D" w:rsidRDefault="00C32C4D" w:rsidP="004C77F3">
      <w:pPr>
        <w:jc w:val="center"/>
        <w:rPr>
          <w:rFonts w:ascii="Arial" w:hAnsi="Arial" w:cs="Arial"/>
          <w:sz w:val="22"/>
          <w:szCs w:val="22"/>
        </w:rPr>
      </w:pPr>
    </w:p>
    <w:p w14:paraId="7CE5F097" w14:textId="77777777" w:rsidR="00C32C4D" w:rsidRDefault="00C32C4D" w:rsidP="004C77F3">
      <w:pPr>
        <w:jc w:val="center"/>
        <w:rPr>
          <w:rFonts w:ascii="Arial" w:hAnsi="Arial" w:cs="Arial"/>
          <w:sz w:val="22"/>
          <w:szCs w:val="22"/>
        </w:rPr>
      </w:pPr>
    </w:p>
    <w:p w14:paraId="25B6A625" w14:textId="77777777" w:rsidR="00C32C4D" w:rsidRDefault="00C32C4D" w:rsidP="004C77F3">
      <w:pPr>
        <w:jc w:val="center"/>
        <w:rPr>
          <w:rFonts w:ascii="Arial" w:hAnsi="Arial" w:cs="Arial"/>
          <w:sz w:val="22"/>
          <w:szCs w:val="22"/>
        </w:rPr>
      </w:pPr>
    </w:p>
    <w:p w14:paraId="7611B87F" w14:textId="77777777" w:rsidR="00C32C4D" w:rsidRDefault="00C32C4D" w:rsidP="004C77F3">
      <w:pPr>
        <w:jc w:val="center"/>
        <w:rPr>
          <w:rFonts w:ascii="Arial" w:hAnsi="Arial" w:cs="Arial"/>
          <w:sz w:val="22"/>
          <w:szCs w:val="22"/>
        </w:rPr>
      </w:pPr>
    </w:p>
    <w:p w14:paraId="683E4F7B" w14:textId="397C11C7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67C2CEF1" w14:textId="3789D09D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3D14E171" w14:textId="77777777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0D03682C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0CB5CF1" w14:textId="77777777" w:rsidR="004C77F3" w:rsidRDefault="004C77F3" w:rsidP="004C77F3">
      <w:pPr>
        <w:rPr>
          <w:rFonts w:ascii="Arial" w:hAnsi="Arial" w:cs="Arial"/>
          <w:sz w:val="22"/>
          <w:szCs w:val="22"/>
        </w:rPr>
      </w:pPr>
    </w:p>
    <w:p w14:paraId="14B93A55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20FF8BE0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06A5C9D0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213BD997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_______ (число) _________________ (місяць) 20________ (рік)._____________________ (підпис)</w:t>
      </w:r>
    </w:p>
    <w:p w14:paraId="10172759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br w:type="page"/>
      </w:r>
    </w:p>
    <w:p w14:paraId="378CF0CC" w14:textId="0500C752" w:rsidR="00C32C4D" w:rsidRDefault="00C32C4D" w:rsidP="00C32C4D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№1.</w:t>
      </w:r>
      <w:r w:rsidR="00AF2FCA"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b/>
          <w:sz w:val="22"/>
          <w:szCs w:val="22"/>
        </w:rPr>
        <w:t>.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535D7CE" w14:textId="3BA27FBB" w:rsidR="00C32C4D" w:rsidRPr="005A5720" w:rsidRDefault="00C32C4D" w:rsidP="00C32C4D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="00A8294D">
        <w:rPr>
          <w:rFonts w:ascii="Arial" w:eastAsia="Arial" w:hAnsi="Arial" w:cs="Arial"/>
          <w:b/>
          <w:sz w:val="22"/>
          <w:szCs w:val="22"/>
        </w:rPr>
        <w:t>Т</w:t>
      </w:r>
      <w:r>
        <w:rPr>
          <w:rFonts w:ascii="Arial" w:eastAsia="Arial" w:hAnsi="Arial" w:cs="Arial"/>
          <w:b/>
          <w:sz w:val="22"/>
          <w:szCs w:val="22"/>
        </w:rPr>
        <w:t>ехнічної специфікації про надання послуг з технічного обстеження електромережі, розробки виконавчої документації та проведення електротехнічних вимірювань і випробувань.</w:t>
      </w:r>
    </w:p>
    <w:p w14:paraId="25589A78" w14:textId="77777777" w:rsidR="00C32C4D" w:rsidRPr="00A8294D" w:rsidRDefault="00C32C4D" w:rsidP="00C32C4D">
      <w:pPr>
        <w:jc w:val="center"/>
        <w:rPr>
          <w:rFonts w:ascii="Arial" w:hAnsi="Arial" w:cs="Arial"/>
          <w:b/>
          <w:bCs/>
          <w:color w:val="0000FF"/>
          <w:kern w:val="32"/>
        </w:rPr>
      </w:pPr>
      <w:r w:rsidRPr="00A8294D">
        <w:rPr>
          <w:rFonts w:ascii="Arial" w:hAnsi="Arial" w:cs="Arial"/>
          <w:b/>
          <w:bCs/>
          <w:color w:val="0000FF"/>
          <w:kern w:val="32"/>
          <w:sz w:val="22"/>
        </w:rPr>
        <w:t>(учасник – фізична особа - підприємець)</w:t>
      </w:r>
    </w:p>
    <w:p w14:paraId="532AC2C9" w14:textId="77777777" w:rsidR="00C32C4D" w:rsidRPr="00256B28" w:rsidRDefault="00C32C4D" w:rsidP="00C32C4D">
      <w:pPr>
        <w:jc w:val="center"/>
        <w:rPr>
          <w:rFonts w:ascii="Arial" w:hAnsi="Arial" w:cs="Arial"/>
          <w:sz w:val="22"/>
          <w:szCs w:val="22"/>
        </w:rPr>
      </w:pPr>
    </w:p>
    <w:p w14:paraId="2A7F8704" w14:textId="77777777" w:rsidR="00C32C4D" w:rsidRPr="00256B28" w:rsidRDefault="00C32C4D" w:rsidP="00C32C4D">
      <w:pPr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96B70CD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29D36C33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256B28">
        <w:rPr>
          <w:rFonts w:ascii="Arial" w:hAnsi="Arial" w:cs="Arial"/>
          <w:b/>
          <w:bCs/>
          <w:sz w:val="22"/>
          <w:szCs w:val="22"/>
        </w:rPr>
        <w:t>1. Дотримання санкційного режиму.</w:t>
      </w:r>
    </w:p>
    <w:p w14:paraId="2EEAA098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 Учасник гарантує, що:</w:t>
      </w:r>
    </w:p>
    <w:p w14:paraId="7A1FA64E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B3BFC4B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74A89C3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4193C060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C48081A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256B28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526BB67E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2.1. Учасник не брав і не бере участі у будь-яких заходах, які тлумачаться або можуть тлумачитися згідно з Кримінальним кодексом України, Законом України «Про запобігання корупції» та іншим чинним законодавством України як незаконні, а також у вчиненні чи приховуванні наступних заборонених практик:</w:t>
      </w:r>
    </w:p>
    <w:p w14:paraId="0944F2F1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256B28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56B28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56B28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56B28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3528C1FF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256B28">
        <w:rPr>
          <w:rFonts w:ascii="Arial" w:hAnsi="Arial" w:cs="Arial"/>
          <w:sz w:val="22"/>
          <w:szCs w:val="22"/>
          <w:lang w:eastAsia="ru-RU"/>
        </w:rPr>
        <w:t>2.</w:t>
      </w:r>
      <w:r w:rsidRPr="00256B28">
        <w:rPr>
          <w:rFonts w:ascii="Arial" w:hAnsi="Arial" w:cs="Arial"/>
          <w:sz w:val="22"/>
          <w:szCs w:val="22"/>
          <w:lang w:val="uk-UA" w:eastAsia="ru-RU"/>
        </w:rPr>
        <w:t>1</w:t>
      </w:r>
      <w:r w:rsidRPr="00256B28">
        <w:rPr>
          <w:rFonts w:ascii="Arial" w:hAnsi="Arial" w:cs="Arial"/>
          <w:sz w:val="22"/>
          <w:szCs w:val="22"/>
          <w:lang w:eastAsia="ru-RU"/>
        </w:rPr>
        <w:t>.2.</w:t>
      </w:r>
      <w:r w:rsidRPr="00256B28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256B28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256B28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A7212F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2.1.3.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</w:t>
      </w:r>
      <w:r w:rsidRPr="00256B28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56B28">
        <w:rPr>
          <w:rFonts w:ascii="Arial" w:hAnsi="Arial" w:cs="Arial"/>
          <w:b/>
          <w:sz w:val="22"/>
          <w:szCs w:val="22"/>
          <w:lang w:val="uk-UA"/>
        </w:rPr>
        <w:t>;</w:t>
      </w:r>
      <w:r w:rsidRPr="00256B28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1B10833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5F947DBE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5EA8CD78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56B28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</w:t>
      </w:r>
      <w:r w:rsidRPr="00256B28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CDF6092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0886AB2" w14:textId="77777777" w:rsidR="00C32C4D" w:rsidRPr="00256B28" w:rsidRDefault="00C32C4D" w:rsidP="00C32C4D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C722E91" w14:textId="77777777" w:rsidR="00C32C4D" w:rsidRPr="00256B28" w:rsidRDefault="00C32C4D" w:rsidP="00C32C4D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2.1.9.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56B28">
        <w:rPr>
          <w:rFonts w:ascii="Arial" w:hAnsi="Arial" w:cs="Arial"/>
          <w:sz w:val="22"/>
          <w:szCs w:val="22"/>
          <w:lang w:val="uk-UA"/>
        </w:rPr>
        <w:t>:</w:t>
      </w:r>
    </w:p>
    <w:p w14:paraId="03714CEB" w14:textId="77777777" w:rsidR="00C32C4D" w:rsidRPr="00256B28" w:rsidRDefault="00C32C4D" w:rsidP="00C32C4D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CA0777D" w14:textId="77777777" w:rsidR="00C32C4D" w:rsidRPr="00256B28" w:rsidRDefault="00C32C4D" w:rsidP="00C32C4D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314BF05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256B28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6DF0D6AA" w14:textId="77777777" w:rsidR="00C32C4D" w:rsidRPr="00256B28" w:rsidRDefault="00C32C4D" w:rsidP="00C32C4D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56B28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256B28">
        <w:rPr>
          <w:rFonts w:ascii="Arial" w:hAnsi="Arial" w:cs="Arial"/>
          <w:sz w:val="22"/>
          <w:szCs w:val="22"/>
        </w:rPr>
        <w:t>завіряє та гарантує, що він</w:t>
      </w:r>
      <w:r w:rsidRPr="00256B28">
        <w:rPr>
          <w:rFonts w:ascii="Arial" w:hAnsi="Arial" w:cs="Arial"/>
          <w:spacing w:val="-3"/>
          <w:sz w:val="22"/>
          <w:szCs w:val="22"/>
        </w:rPr>
        <w:t>:</w:t>
      </w:r>
    </w:p>
    <w:p w14:paraId="4B682C45" w14:textId="77777777" w:rsidR="00C32C4D" w:rsidRPr="00256B28" w:rsidRDefault="00C32C4D" w:rsidP="00C32C4D">
      <w:pPr>
        <w:pStyle w:val="af1"/>
        <w:ind w:left="0" w:firstLine="720"/>
        <w:jc w:val="both"/>
        <w:rPr>
          <w:rFonts w:ascii="Arial" w:hAnsi="Arial" w:cs="Arial"/>
          <w:spacing w:val="-3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56B28">
        <w:rPr>
          <w:rFonts w:ascii="Arial" w:hAnsi="Arial" w:cs="Arial"/>
          <w:bCs/>
          <w:sz w:val="22"/>
          <w:szCs w:val="22"/>
        </w:rPr>
        <w:t xml:space="preserve">Політики </w:t>
      </w:r>
      <w:r w:rsidRPr="00256B28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256B28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4" w:history="1">
        <w:r w:rsidRPr="00256B28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256B28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76773E49" w14:textId="77777777" w:rsidR="00C32C4D" w:rsidRPr="00256B28" w:rsidRDefault="00C32C4D" w:rsidP="00C32C4D">
      <w:pPr>
        <w:pStyle w:val="af1"/>
        <w:ind w:left="0" w:firstLine="720"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56B28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56B28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256B28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256B28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5" w:history="1">
        <w:r w:rsidRPr="00256B28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256B28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79D73F3" w14:textId="77777777" w:rsidR="00C32C4D" w:rsidRPr="00256B28" w:rsidRDefault="00C32C4D" w:rsidP="00C32C4D">
      <w:pPr>
        <w:pStyle w:val="af1"/>
        <w:ind w:left="0" w:firstLine="7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256B28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4E760DD0" w14:textId="77777777" w:rsidR="00C32C4D" w:rsidRPr="00256B28" w:rsidRDefault="00C32C4D" w:rsidP="00C32C4D">
      <w:pPr>
        <w:pStyle w:val="220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1FCCAEB" w14:textId="77777777" w:rsidR="00C32C4D" w:rsidRPr="00256B28" w:rsidRDefault="00C32C4D" w:rsidP="00C32C4D">
      <w:pPr>
        <w:ind w:firstLine="720"/>
        <w:contextualSpacing/>
        <w:rPr>
          <w:rFonts w:ascii="Arial" w:hAnsi="Arial" w:cs="Arial"/>
          <w:sz w:val="22"/>
          <w:szCs w:val="22"/>
        </w:rPr>
      </w:pPr>
    </w:p>
    <w:p w14:paraId="7A01517D" w14:textId="77777777" w:rsidR="00C32C4D" w:rsidRPr="00256B28" w:rsidRDefault="00C32C4D" w:rsidP="00C32C4D">
      <w:pPr>
        <w:ind w:firstLine="720"/>
        <w:contextualSpacing/>
        <w:rPr>
          <w:rFonts w:ascii="Arial" w:hAnsi="Arial" w:cs="Arial"/>
          <w:sz w:val="22"/>
          <w:szCs w:val="22"/>
        </w:rPr>
      </w:pPr>
    </w:p>
    <w:p w14:paraId="1FA02A7D" w14:textId="77777777" w:rsidR="00C32C4D" w:rsidRPr="00256B28" w:rsidRDefault="00C32C4D" w:rsidP="00C32C4D">
      <w:pPr>
        <w:ind w:firstLine="720"/>
        <w:contextualSpacing/>
        <w:rPr>
          <w:rFonts w:ascii="Arial" w:hAnsi="Arial" w:cs="Arial"/>
          <w:sz w:val="22"/>
          <w:szCs w:val="22"/>
        </w:rPr>
      </w:pPr>
    </w:p>
    <w:p w14:paraId="5E8ABD79" w14:textId="77777777" w:rsidR="00C32C4D" w:rsidRPr="00256B28" w:rsidRDefault="00C32C4D" w:rsidP="00C32C4D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0B93B06A" w14:textId="77777777" w:rsidR="00C32C4D" w:rsidRPr="00256B28" w:rsidRDefault="00C32C4D" w:rsidP="00C32C4D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3BE383BC" w14:textId="77777777" w:rsidR="00C32C4D" w:rsidRPr="00256B28" w:rsidRDefault="00C32C4D" w:rsidP="00C32C4D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2241AA1A" w14:textId="77777777" w:rsidR="00C32C4D" w:rsidRPr="00256B28" w:rsidRDefault="00C32C4D" w:rsidP="00C32C4D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 xml:space="preserve">_______ (число) _________________ (місяць) 20________ (рік)._____________________(підпис) </w:t>
      </w:r>
    </w:p>
    <w:p w14:paraId="542157DC" w14:textId="7A098649" w:rsidR="00C03528" w:rsidRDefault="00887619" w:rsidP="00712E3F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 w:rsidR="00FD22A5">
        <w:rPr>
          <w:rFonts w:ascii="Arial" w:eastAsia="Arial" w:hAnsi="Arial" w:cs="Arial"/>
          <w:b/>
          <w:sz w:val="22"/>
          <w:szCs w:val="22"/>
        </w:rPr>
        <w:t>№</w:t>
      </w:r>
      <w:r w:rsidR="00547899" w:rsidRPr="00DC12C2">
        <w:rPr>
          <w:rFonts w:ascii="Arial" w:eastAsia="Arial" w:hAnsi="Arial" w:cs="Arial"/>
          <w:b/>
          <w:sz w:val="22"/>
          <w:szCs w:val="22"/>
        </w:rPr>
        <w:t>2</w:t>
      </w:r>
      <w:r w:rsidR="00547899"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76371294" w14:textId="2A7E604F" w:rsidR="00C32C4D" w:rsidRPr="005A5720" w:rsidRDefault="00C32C4D" w:rsidP="00C32C4D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="00A8294D">
        <w:rPr>
          <w:rFonts w:ascii="Arial" w:eastAsia="Arial" w:hAnsi="Arial" w:cs="Arial"/>
          <w:b/>
          <w:sz w:val="22"/>
          <w:szCs w:val="22"/>
        </w:rPr>
        <w:t>Т</w:t>
      </w:r>
      <w:r>
        <w:rPr>
          <w:rFonts w:ascii="Arial" w:eastAsia="Arial" w:hAnsi="Arial" w:cs="Arial"/>
          <w:b/>
          <w:sz w:val="22"/>
          <w:szCs w:val="22"/>
        </w:rPr>
        <w:t>ехнічної специфікації про надання послуг з технічного обстеження електромережі, розробки виконавчої документації та проведення електротехнічних вимірювань і випробувань.</w:t>
      </w:r>
    </w:p>
    <w:p w14:paraId="30108DEC" w14:textId="4D1E5C7D" w:rsidR="00790A17" w:rsidRPr="005A5720" w:rsidRDefault="00790A17" w:rsidP="00790A17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</w:p>
    <w:p w14:paraId="4D49847E" w14:textId="77777777" w:rsidR="008A6658" w:rsidRPr="00FC40CD" w:rsidRDefault="008A6658" w:rsidP="008A66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4B7A421" w14:textId="1E857598" w:rsidR="00FC40CD" w:rsidRPr="00FC40CD" w:rsidRDefault="00FC40CD" w:rsidP="00FC40CD">
      <w:pPr>
        <w:jc w:val="center"/>
        <w:rPr>
          <w:rFonts w:ascii="Arial" w:hAnsi="Arial" w:cs="Arial"/>
          <w:b/>
          <w:sz w:val="22"/>
          <w:szCs w:val="22"/>
        </w:rPr>
      </w:pPr>
      <w:r w:rsidRPr="00FC40CD">
        <w:rPr>
          <w:rFonts w:ascii="Arial" w:hAnsi="Arial" w:cs="Arial"/>
          <w:b/>
          <w:sz w:val="22"/>
          <w:szCs w:val="22"/>
        </w:rPr>
        <w:t>Загальна інформація</w:t>
      </w:r>
      <w:r w:rsidR="008A6658">
        <w:rPr>
          <w:rFonts w:ascii="Arial" w:hAnsi="Arial" w:cs="Arial"/>
          <w:b/>
          <w:sz w:val="22"/>
          <w:szCs w:val="22"/>
        </w:rPr>
        <w:t>.</w:t>
      </w:r>
    </w:p>
    <w:p w14:paraId="0A90081A" w14:textId="77777777" w:rsidR="00FC40CD" w:rsidRDefault="00FC40CD" w:rsidP="00FC40CD">
      <w:pPr>
        <w:jc w:val="both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Будь ласка, заповніть таблицю:</w:t>
      </w:r>
    </w:p>
    <w:tbl>
      <w:tblPr>
        <w:tblW w:w="99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29"/>
        <w:gridCol w:w="4536"/>
      </w:tblGrid>
      <w:tr w:rsidR="00A20BFC" w:rsidRPr="00256B28" w14:paraId="02B05693" w14:textId="77777777" w:rsidTr="00DA459E">
        <w:tc>
          <w:tcPr>
            <w:tcW w:w="648" w:type="dxa"/>
            <w:vAlign w:val="center"/>
          </w:tcPr>
          <w:p w14:paraId="15D6F869" w14:textId="77777777" w:rsidR="0096123D" w:rsidRDefault="00845F46">
            <w:r>
              <w:rPr>
                <w:rFonts w:ascii="Arial" w:hAnsi="Arial"/>
              </w:rPr>
              <w:t>1.</w:t>
            </w:r>
          </w:p>
        </w:tc>
        <w:tc>
          <w:tcPr>
            <w:tcW w:w="4729" w:type="dxa"/>
            <w:vAlign w:val="center"/>
          </w:tcPr>
          <w:p w14:paraId="32F44A05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</w:rPr>
              <w:t>Повна назва компанії</w:t>
            </w:r>
          </w:p>
        </w:tc>
        <w:tc>
          <w:tcPr>
            <w:tcW w:w="4536" w:type="dxa"/>
            <w:vAlign w:val="center"/>
          </w:tcPr>
          <w:p w14:paraId="60C863FA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0BFC" w:rsidRPr="00256B28" w14:paraId="0B2DB167" w14:textId="77777777" w:rsidTr="00DA459E">
        <w:tc>
          <w:tcPr>
            <w:tcW w:w="648" w:type="dxa"/>
            <w:vAlign w:val="center"/>
          </w:tcPr>
          <w:p w14:paraId="73049CBF" w14:textId="77777777" w:rsidR="0096123D" w:rsidRDefault="00845F46">
            <w:r>
              <w:rPr>
                <w:rFonts w:ascii="Arial" w:hAnsi="Arial"/>
              </w:rPr>
              <w:t>2.</w:t>
            </w:r>
          </w:p>
        </w:tc>
        <w:tc>
          <w:tcPr>
            <w:tcW w:w="4729" w:type="dxa"/>
            <w:vAlign w:val="center"/>
          </w:tcPr>
          <w:p w14:paraId="13F7E5D0" w14:textId="77777777" w:rsidR="00A20BFC" w:rsidRPr="00256B28" w:rsidRDefault="00A20BFC" w:rsidP="00DA459E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Код ЄДРПОУ</w:t>
            </w:r>
          </w:p>
        </w:tc>
        <w:tc>
          <w:tcPr>
            <w:tcW w:w="4536" w:type="dxa"/>
            <w:vAlign w:val="center"/>
          </w:tcPr>
          <w:p w14:paraId="28381942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0BFC" w:rsidRPr="00256B28" w14:paraId="04C5761D" w14:textId="77777777" w:rsidTr="00DA459E">
        <w:tc>
          <w:tcPr>
            <w:tcW w:w="648" w:type="dxa"/>
            <w:vMerge w:val="restart"/>
            <w:vAlign w:val="center"/>
          </w:tcPr>
          <w:p w14:paraId="12FE4BF7" w14:textId="77777777" w:rsidR="0096123D" w:rsidRDefault="00845F46">
            <w:r>
              <w:rPr>
                <w:rFonts w:ascii="Arial" w:hAnsi="Arial"/>
                <w:sz w:val="22"/>
              </w:rPr>
              <w:t>3.</w:t>
            </w:r>
          </w:p>
        </w:tc>
        <w:tc>
          <w:tcPr>
            <w:tcW w:w="4729" w:type="dxa"/>
            <w:vMerge w:val="restart"/>
            <w:vAlign w:val="center"/>
          </w:tcPr>
          <w:p w14:paraId="40B510E2" w14:textId="69CF59C4" w:rsidR="0096123D" w:rsidRDefault="00845F46">
            <w:r>
              <w:rPr>
                <w:rFonts w:ascii="Arial" w:hAnsi="Arial"/>
                <w:sz w:val="22"/>
              </w:rPr>
              <w:t xml:space="preserve">Можливість надати послуги без ПДВ та вид співпраці відповідно до </w:t>
            </w:r>
            <w:r w:rsidRPr="00A8294D">
              <w:rPr>
                <w:rFonts w:ascii="Arial" w:hAnsi="Arial"/>
                <w:color w:val="0000FF"/>
                <w:sz w:val="22"/>
              </w:rPr>
              <w:t xml:space="preserve">п. 2.4 </w:t>
            </w:r>
            <w:proofErr w:type="spellStart"/>
            <w:r w:rsidR="00A8294D">
              <w:rPr>
                <w:rFonts w:ascii="Arial" w:hAnsi="Arial"/>
                <w:color w:val="0000FF"/>
                <w:sz w:val="22"/>
              </w:rPr>
              <w:t>Тех</w:t>
            </w:r>
            <w:proofErr w:type="spellEnd"/>
            <w:r w:rsidR="00A8294D">
              <w:rPr>
                <w:rFonts w:ascii="Arial" w:hAnsi="Arial"/>
                <w:color w:val="0000FF"/>
                <w:sz w:val="22"/>
              </w:rPr>
              <w:t xml:space="preserve">. </w:t>
            </w:r>
            <w:r w:rsidRPr="00A8294D">
              <w:rPr>
                <w:rFonts w:ascii="Arial" w:hAnsi="Arial"/>
                <w:color w:val="0000FF"/>
                <w:sz w:val="22"/>
              </w:rPr>
              <w:t>Специфікації</w:t>
            </w:r>
          </w:p>
        </w:tc>
        <w:tc>
          <w:tcPr>
            <w:tcW w:w="4536" w:type="dxa"/>
            <w:vAlign w:val="center"/>
          </w:tcPr>
          <w:p w14:paraId="2A14E753" w14:textId="77777777" w:rsidR="00A20BFC" w:rsidRPr="00A8294D" w:rsidRDefault="00A20BFC" w:rsidP="00DA459E">
            <w:pPr>
              <w:jc w:val="center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A8294D">
              <w:rPr>
                <w:rFonts w:ascii="Arial" w:hAnsi="Arial"/>
                <w:color w:val="0070C0"/>
                <w:sz w:val="22"/>
              </w:rPr>
              <w:t>Так/Ні. Вказати статус платника податку, додати підтвердний документ до Архіву №1.</w:t>
            </w:r>
          </w:p>
        </w:tc>
      </w:tr>
      <w:tr w:rsidR="00A20BFC" w:rsidRPr="00256B28" w14:paraId="18AA7B81" w14:textId="77777777" w:rsidTr="00A8294D">
        <w:trPr>
          <w:trHeight w:val="772"/>
        </w:trPr>
        <w:tc>
          <w:tcPr>
            <w:tcW w:w="648" w:type="dxa"/>
            <w:vMerge/>
            <w:vAlign w:val="center"/>
          </w:tcPr>
          <w:p w14:paraId="2650FA0C" w14:textId="77777777" w:rsidR="00A20BFC" w:rsidRPr="00256B28" w:rsidRDefault="00A20BFC" w:rsidP="00DA459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729" w:type="dxa"/>
            <w:vMerge/>
            <w:vAlign w:val="center"/>
          </w:tcPr>
          <w:p w14:paraId="0B956B17" w14:textId="77777777" w:rsidR="00A20BFC" w:rsidRPr="00256B28" w:rsidRDefault="00A20BFC" w:rsidP="00DA459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7E3A04D4" w14:textId="77777777" w:rsidR="00A20BFC" w:rsidRPr="00A8294D" w:rsidRDefault="00A20BFC" w:rsidP="00DA459E">
            <w:pPr>
              <w:widowControl/>
              <w:tabs>
                <w:tab w:val="left" w:pos="851"/>
              </w:tabs>
              <w:jc w:val="center"/>
              <w:rPr>
                <w:rFonts w:ascii="Arial" w:eastAsia="Arial" w:hAnsi="Arial" w:cs="Arial"/>
                <w:bCs/>
                <w:color w:val="0070C0"/>
                <w:sz w:val="22"/>
                <w:szCs w:val="22"/>
              </w:rPr>
            </w:pPr>
            <w:r w:rsidRPr="00A8294D">
              <w:rPr>
                <w:rFonts w:ascii="Arial" w:hAnsi="Arial"/>
                <w:b/>
                <w:bCs/>
                <w:color w:val="0070C0"/>
                <w:sz w:val="22"/>
              </w:rPr>
              <w:t>Вид співпраці №1:</w:t>
            </w:r>
            <w:r w:rsidRPr="00A8294D">
              <w:rPr>
                <w:rFonts w:ascii="Arial" w:hAnsi="Arial"/>
                <w:color w:val="0070C0"/>
                <w:sz w:val="22"/>
              </w:rPr>
              <w:t xml:space="preserve"> Так/Ні, коментарі.</w:t>
            </w:r>
          </w:p>
          <w:p w14:paraId="7D5572E2" w14:textId="77777777" w:rsidR="0096123D" w:rsidRPr="00A8294D" w:rsidRDefault="00845F46">
            <w:pPr>
              <w:rPr>
                <w:color w:val="0070C0"/>
              </w:rPr>
            </w:pPr>
            <w:r w:rsidRPr="00A8294D">
              <w:rPr>
                <w:rFonts w:ascii="Arial" w:hAnsi="Arial"/>
                <w:b/>
                <w:bCs/>
                <w:color w:val="0070C0"/>
                <w:sz w:val="22"/>
              </w:rPr>
              <w:t>Вид співпраці №2:</w:t>
            </w:r>
            <w:r w:rsidRPr="00A8294D">
              <w:rPr>
                <w:rFonts w:ascii="Arial" w:hAnsi="Arial"/>
                <w:color w:val="0070C0"/>
                <w:sz w:val="22"/>
              </w:rPr>
              <w:t xml:space="preserve"> Так/Ні, коментарі.</w:t>
            </w:r>
          </w:p>
        </w:tc>
      </w:tr>
      <w:tr w:rsidR="00A20BFC" w:rsidRPr="00256B28" w14:paraId="74563E7D" w14:textId="77777777" w:rsidTr="00DA459E">
        <w:tc>
          <w:tcPr>
            <w:tcW w:w="648" w:type="dxa"/>
            <w:vAlign w:val="center"/>
          </w:tcPr>
          <w:p w14:paraId="52253E90" w14:textId="77777777" w:rsidR="0096123D" w:rsidRDefault="00845F46">
            <w:r>
              <w:rPr>
                <w:rFonts w:ascii="Arial" w:hAnsi="Arial"/>
              </w:rPr>
              <w:t>4.</w:t>
            </w:r>
          </w:p>
        </w:tc>
        <w:tc>
          <w:tcPr>
            <w:tcW w:w="4729" w:type="dxa"/>
            <w:vAlign w:val="center"/>
          </w:tcPr>
          <w:p w14:paraId="1B5D4245" w14:textId="77777777" w:rsidR="00A20BFC" w:rsidRPr="00256B28" w:rsidRDefault="00A20BFC" w:rsidP="00DA459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8294D">
              <w:rPr>
                <w:rFonts w:ascii="Arial" w:hAnsi="Arial"/>
                <w:color w:val="0070C0"/>
                <w:sz w:val="22"/>
              </w:rPr>
              <w:t>Наявність відповідного КВЕДу, що дозволяє здійснювати діяльність</w:t>
            </w:r>
          </w:p>
        </w:tc>
        <w:tc>
          <w:tcPr>
            <w:tcW w:w="4536" w:type="dxa"/>
            <w:vAlign w:val="center"/>
          </w:tcPr>
          <w:p w14:paraId="63C41493" w14:textId="712C660B" w:rsidR="00A20BFC" w:rsidRPr="00A8294D" w:rsidRDefault="00A8294D" w:rsidP="00DA459E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  <w:lang w:val="ru-RU"/>
              </w:rPr>
            </w:pPr>
            <w:r>
              <w:rPr>
                <w:rFonts w:ascii="Arial" w:hAnsi="Arial"/>
                <w:color w:val="0070C0"/>
                <w:sz w:val="22"/>
              </w:rPr>
              <w:t xml:space="preserve">Прописати </w:t>
            </w:r>
          </w:p>
        </w:tc>
      </w:tr>
      <w:tr w:rsidR="00A20BFC" w:rsidRPr="00256B28" w14:paraId="026695B6" w14:textId="77777777" w:rsidTr="00DA459E">
        <w:tc>
          <w:tcPr>
            <w:tcW w:w="648" w:type="dxa"/>
            <w:vAlign w:val="center"/>
          </w:tcPr>
          <w:p w14:paraId="79DDFAE4" w14:textId="77777777" w:rsidR="0096123D" w:rsidRDefault="00845F46">
            <w:r>
              <w:rPr>
                <w:rFonts w:ascii="Arial" w:hAnsi="Arial"/>
              </w:rPr>
              <w:t>5.</w:t>
            </w:r>
          </w:p>
        </w:tc>
        <w:tc>
          <w:tcPr>
            <w:tcW w:w="4729" w:type="dxa"/>
            <w:vAlign w:val="center"/>
          </w:tcPr>
          <w:p w14:paraId="70E9F5C7" w14:textId="77777777" w:rsidR="00A20BFC" w:rsidRPr="00256B28" w:rsidRDefault="00A20BFC" w:rsidP="00DA459E">
            <w:pPr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Використання онлайн-сервісу електронного документообігу «ВЧАСНО»</w:t>
            </w:r>
          </w:p>
        </w:tc>
        <w:tc>
          <w:tcPr>
            <w:tcW w:w="4536" w:type="dxa"/>
            <w:vAlign w:val="center"/>
          </w:tcPr>
          <w:p w14:paraId="5A86DA03" w14:textId="77777777" w:rsidR="00A20BFC" w:rsidRPr="00A8294D" w:rsidRDefault="00A20BFC" w:rsidP="00DA459E">
            <w:pPr>
              <w:jc w:val="center"/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</w:pPr>
            <w:r w:rsidRPr="00A8294D">
              <w:rPr>
                <w:rFonts w:ascii="Arial" w:hAnsi="Arial"/>
                <w:color w:val="0070C0"/>
                <w:sz w:val="22"/>
              </w:rPr>
              <w:t>Так/Ні.</w:t>
            </w:r>
          </w:p>
        </w:tc>
      </w:tr>
      <w:tr w:rsidR="00A20BFC" w:rsidRPr="00256B28" w14:paraId="5A45E979" w14:textId="77777777" w:rsidTr="00DA459E">
        <w:tc>
          <w:tcPr>
            <w:tcW w:w="648" w:type="dxa"/>
            <w:vAlign w:val="center"/>
          </w:tcPr>
          <w:p w14:paraId="53EF0233" w14:textId="77777777" w:rsidR="0096123D" w:rsidRDefault="00845F46">
            <w:r>
              <w:rPr>
                <w:rFonts w:ascii="Arial" w:hAnsi="Arial"/>
              </w:rPr>
              <w:t>6.</w:t>
            </w:r>
          </w:p>
        </w:tc>
        <w:tc>
          <w:tcPr>
            <w:tcW w:w="4729" w:type="dxa"/>
            <w:vAlign w:val="center"/>
          </w:tcPr>
          <w:p w14:paraId="3133AA82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</w:rPr>
              <w:t>Юридична адреса компанії</w:t>
            </w:r>
          </w:p>
        </w:tc>
        <w:tc>
          <w:tcPr>
            <w:tcW w:w="4536" w:type="dxa"/>
            <w:vAlign w:val="center"/>
          </w:tcPr>
          <w:p w14:paraId="2620FAE5" w14:textId="77777777" w:rsidR="00A20BFC" w:rsidRPr="00A8294D" w:rsidRDefault="00A20BFC" w:rsidP="00DA459E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</w:pPr>
          </w:p>
        </w:tc>
      </w:tr>
      <w:tr w:rsidR="00A20BFC" w:rsidRPr="00256B28" w14:paraId="1F4A86EC" w14:textId="77777777" w:rsidTr="00DA459E">
        <w:tc>
          <w:tcPr>
            <w:tcW w:w="648" w:type="dxa"/>
            <w:vAlign w:val="center"/>
          </w:tcPr>
          <w:p w14:paraId="133444A8" w14:textId="77777777" w:rsidR="0096123D" w:rsidRDefault="00845F46">
            <w:r>
              <w:rPr>
                <w:rFonts w:ascii="Arial" w:hAnsi="Arial"/>
              </w:rPr>
              <w:t>7.</w:t>
            </w:r>
          </w:p>
        </w:tc>
        <w:tc>
          <w:tcPr>
            <w:tcW w:w="4729" w:type="dxa"/>
            <w:vAlign w:val="center"/>
          </w:tcPr>
          <w:p w14:paraId="65C52AB1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</w:rPr>
              <w:t>Фактична адреса компанії</w:t>
            </w:r>
          </w:p>
        </w:tc>
        <w:tc>
          <w:tcPr>
            <w:tcW w:w="4536" w:type="dxa"/>
            <w:vAlign w:val="center"/>
          </w:tcPr>
          <w:p w14:paraId="5803A7D5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0BFC" w:rsidRPr="00256B28" w14:paraId="5A9F5D39" w14:textId="77777777" w:rsidTr="00DA459E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73AAA9C" w14:textId="77777777" w:rsidR="0096123D" w:rsidRDefault="00845F46">
            <w:r>
              <w:rPr>
                <w:rFonts w:ascii="Arial" w:hAnsi="Arial"/>
              </w:rPr>
              <w:t>8.</w:t>
            </w:r>
          </w:p>
        </w:tc>
        <w:tc>
          <w:tcPr>
            <w:tcW w:w="4729" w:type="dxa"/>
            <w:vAlign w:val="center"/>
          </w:tcPr>
          <w:p w14:paraId="333F55B7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</w:rPr>
              <w:t>Керівник компанії: посада, ПІБ</w:t>
            </w:r>
          </w:p>
        </w:tc>
        <w:tc>
          <w:tcPr>
            <w:tcW w:w="4536" w:type="dxa"/>
            <w:vAlign w:val="center"/>
          </w:tcPr>
          <w:p w14:paraId="1FC81A22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0BFC" w:rsidRPr="00256B28" w14:paraId="0BF69463" w14:textId="77777777" w:rsidTr="00DA459E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0B00AC0" w14:textId="77777777" w:rsidR="0096123D" w:rsidRDefault="00845F46">
            <w:r>
              <w:rPr>
                <w:rFonts w:ascii="Arial" w:hAnsi="Arial"/>
              </w:rPr>
              <w:t>9.</w:t>
            </w:r>
          </w:p>
        </w:tc>
        <w:tc>
          <w:tcPr>
            <w:tcW w:w="4729" w:type="dxa"/>
            <w:vAlign w:val="center"/>
          </w:tcPr>
          <w:p w14:paraId="4FECEC84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/>
                <w:sz w:val="22"/>
              </w:rPr>
              <w:t>Контактний номер телефону керівника компанії</w:t>
            </w:r>
          </w:p>
        </w:tc>
        <w:tc>
          <w:tcPr>
            <w:tcW w:w="4536" w:type="dxa"/>
            <w:vAlign w:val="center"/>
          </w:tcPr>
          <w:p w14:paraId="4F3A55B3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A20BFC" w:rsidRPr="00256B28" w14:paraId="531BA40B" w14:textId="77777777" w:rsidTr="00DA459E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C9926B0" w14:textId="77777777" w:rsidR="0096123D" w:rsidRDefault="00845F46">
            <w:r>
              <w:rPr>
                <w:rFonts w:ascii="Arial" w:hAnsi="Arial"/>
              </w:rPr>
              <w:t>10.</w:t>
            </w:r>
          </w:p>
        </w:tc>
        <w:tc>
          <w:tcPr>
            <w:tcW w:w="4729" w:type="dxa"/>
            <w:vAlign w:val="center"/>
          </w:tcPr>
          <w:p w14:paraId="69B6D2AA" w14:textId="77777777" w:rsidR="00A20BFC" w:rsidRPr="00FA1B0C" w:rsidRDefault="00A20BFC" w:rsidP="00DA459E">
            <w:pPr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</w:pPr>
            <w:r w:rsidRPr="00FA1B0C">
              <w:rPr>
                <w:rFonts w:ascii="Arial" w:hAnsi="Arial"/>
                <w:b/>
                <w:bCs/>
                <w:sz w:val="22"/>
              </w:rPr>
              <w:t>Контактна особа з питань подання Заявки</w:t>
            </w:r>
          </w:p>
        </w:tc>
        <w:tc>
          <w:tcPr>
            <w:tcW w:w="4536" w:type="dxa"/>
            <w:vAlign w:val="center"/>
          </w:tcPr>
          <w:p w14:paraId="25BCB294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A20BFC" w:rsidRPr="00256B28" w14:paraId="778D6573" w14:textId="77777777" w:rsidTr="00DA459E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A6E1DF6" w14:textId="77777777" w:rsidR="0096123D" w:rsidRDefault="00845F46">
            <w:r>
              <w:rPr>
                <w:rFonts w:ascii="Arial" w:hAnsi="Arial"/>
              </w:rPr>
              <w:t>11.</w:t>
            </w:r>
          </w:p>
        </w:tc>
        <w:tc>
          <w:tcPr>
            <w:tcW w:w="4729" w:type="dxa"/>
            <w:vAlign w:val="center"/>
          </w:tcPr>
          <w:p w14:paraId="1A8E905E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/>
                <w:sz w:val="22"/>
              </w:rPr>
              <w:t xml:space="preserve">Номер мобільного телефону </w:t>
            </w:r>
            <w:r w:rsidRPr="00FA1B0C">
              <w:rPr>
                <w:rFonts w:ascii="Arial" w:hAnsi="Arial"/>
                <w:b/>
                <w:bCs/>
                <w:sz w:val="22"/>
              </w:rPr>
              <w:t>контактної особи</w:t>
            </w:r>
          </w:p>
        </w:tc>
        <w:tc>
          <w:tcPr>
            <w:tcW w:w="4536" w:type="dxa"/>
            <w:vAlign w:val="center"/>
          </w:tcPr>
          <w:p w14:paraId="6A4516ED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A20BFC" w:rsidRPr="00256B28" w14:paraId="48CB2F63" w14:textId="77777777" w:rsidTr="00DA459E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D80144D" w14:textId="77777777" w:rsidR="0096123D" w:rsidRDefault="00845F46">
            <w:r>
              <w:rPr>
                <w:rFonts w:ascii="Arial" w:hAnsi="Arial"/>
              </w:rPr>
              <w:t>12.</w:t>
            </w:r>
          </w:p>
        </w:tc>
        <w:tc>
          <w:tcPr>
            <w:tcW w:w="4729" w:type="dxa"/>
            <w:vAlign w:val="center"/>
          </w:tcPr>
          <w:p w14:paraId="0DB07481" w14:textId="77777777" w:rsidR="00A20BFC" w:rsidRPr="00256B28" w:rsidRDefault="00A20BFC" w:rsidP="00DA459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</w:rPr>
              <w:t xml:space="preserve">E-пошта </w:t>
            </w:r>
            <w:r w:rsidRPr="00FA1B0C">
              <w:rPr>
                <w:rFonts w:ascii="Arial" w:hAnsi="Arial"/>
                <w:b/>
                <w:bCs/>
                <w:sz w:val="22"/>
              </w:rPr>
              <w:t>контактної особи</w:t>
            </w:r>
          </w:p>
        </w:tc>
        <w:tc>
          <w:tcPr>
            <w:tcW w:w="4536" w:type="dxa"/>
            <w:vAlign w:val="center"/>
          </w:tcPr>
          <w:p w14:paraId="457230E9" w14:textId="77777777" w:rsidR="00A20BFC" w:rsidRPr="00256B28" w:rsidRDefault="00A20BFC" w:rsidP="00DA459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315ECF18" w14:textId="77777777" w:rsidR="00A20BFC" w:rsidRDefault="00A20BFC" w:rsidP="00FC40CD">
      <w:pPr>
        <w:jc w:val="both"/>
        <w:rPr>
          <w:rFonts w:ascii="Arial" w:hAnsi="Arial" w:cs="Arial"/>
          <w:sz w:val="22"/>
          <w:szCs w:val="22"/>
        </w:rPr>
      </w:pPr>
    </w:p>
    <w:p w14:paraId="1456B01B" w14:textId="77777777" w:rsidR="00A20BFC" w:rsidRDefault="00A20BFC" w:rsidP="00FC40CD">
      <w:pPr>
        <w:jc w:val="both"/>
        <w:rPr>
          <w:rFonts w:ascii="Arial" w:hAnsi="Arial" w:cs="Arial"/>
          <w:sz w:val="22"/>
          <w:szCs w:val="22"/>
        </w:rPr>
      </w:pPr>
    </w:p>
    <w:p w14:paraId="0EC1A7E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4C4D25E2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2647527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F11538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E7C06B2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10620F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54EDDD1C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49C2C2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971F0F7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9240933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834213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8862694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243C53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572127BB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52F8845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0C723E3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745D395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ABD73C0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373F3302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7329819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42F77A0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F4E73F1" w14:textId="6B01E693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1FC294BB" w14:textId="77777777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06D09BE9" w14:textId="77777777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0BF9E22F" w14:textId="77777777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_______ (число) _________________ (місяць) 20________ (рік)._____________________ (підпис)</w:t>
      </w:r>
    </w:p>
    <w:p w14:paraId="0B0F3D6C" w14:textId="77777777" w:rsidR="00174809" w:rsidRDefault="00FC40CD" w:rsidP="00E51373">
      <w:pPr>
        <w:jc w:val="center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br w:type="page"/>
      </w:r>
    </w:p>
    <w:p w14:paraId="1F9C5471" w14:textId="2EF6CCAD" w:rsidR="00790A17" w:rsidRDefault="00790A17" w:rsidP="00790A17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</w:t>
      </w:r>
      <w:r w:rsidR="00547899" w:rsidRPr="00DC12C2">
        <w:rPr>
          <w:rFonts w:ascii="Arial" w:eastAsia="Arial" w:hAnsi="Arial" w:cs="Arial"/>
          <w:b/>
          <w:sz w:val="22"/>
          <w:szCs w:val="22"/>
        </w:rPr>
        <w:t>3</w:t>
      </w:r>
      <w:r w:rsidR="00547899"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80D572F" w14:textId="0537F451" w:rsidR="00A20BFC" w:rsidRPr="005A5720" w:rsidRDefault="00A20BFC" w:rsidP="00A20BFC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="00FA1B0C">
        <w:rPr>
          <w:rFonts w:ascii="Arial" w:eastAsia="Arial" w:hAnsi="Arial" w:cs="Arial"/>
          <w:b/>
          <w:sz w:val="22"/>
          <w:szCs w:val="22"/>
        </w:rPr>
        <w:t>Т</w:t>
      </w:r>
      <w:r>
        <w:rPr>
          <w:rFonts w:ascii="Arial" w:eastAsia="Arial" w:hAnsi="Arial" w:cs="Arial"/>
          <w:b/>
          <w:sz w:val="22"/>
          <w:szCs w:val="22"/>
        </w:rPr>
        <w:t>ехнічної специфікації про надання послуг з технічного обстеження електромережі, розробки виконавчої документації та проведення електротехнічних вимірювань і випробувань.</w:t>
      </w:r>
    </w:p>
    <w:p w14:paraId="5B916D9B" w14:textId="77777777" w:rsidR="00A4484F" w:rsidRPr="002B103F" w:rsidRDefault="00A4484F" w:rsidP="00A4484F">
      <w:pPr>
        <w:tabs>
          <w:tab w:val="left" w:pos="18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5B435465" w14:textId="77777777" w:rsidR="007C2731" w:rsidRPr="00397EC4" w:rsidRDefault="007C2731" w:rsidP="007C2731">
      <w:pPr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  <w:sz w:val="22"/>
        </w:rPr>
        <w:t>Відповідність технічним вимогам.</w:t>
      </w:r>
    </w:p>
    <w:tbl>
      <w:tblPr>
        <w:tblW w:w="10485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6364"/>
      </w:tblGrid>
      <w:tr w:rsidR="007C2731" w:rsidRPr="00397EC4" w14:paraId="272F9514" w14:textId="77777777" w:rsidTr="00742395">
        <w:tc>
          <w:tcPr>
            <w:tcW w:w="10485" w:type="dxa"/>
            <w:gridSpan w:val="2"/>
            <w:shd w:val="clear" w:color="auto" w:fill="F2F2F2" w:themeFill="background1" w:themeFillShade="F2"/>
            <w:vAlign w:val="center"/>
          </w:tcPr>
          <w:p w14:paraId="410991EA" w14:textId="77777777" w:rsidR="007C2731" w:rsidRPr="00B53C09" w:rsidRDefault="007C2731" w:rsidP="00DE38D5">
            <w:pPr>
              <w:pStyle w:val="af9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/>
                <w:b/>
                <w:sz w:val="22"/>
              </w:rPr>
              <w:t>Загальний блок</w:t>
            </w:r>
          </w:p>
        </w:tc>
      </w:tr>
      <w:tr w:rsidR="007C2731" w:rsidRPr="00397EC4" w14:paraId="22902357" w14:textId="77777777" w:rsidTr="00592B9C">
        <w:tc>
          <w:tcPr>
            <w:tcW w:w="4121" w:type="dxa"/>
            <w:shd w:val="clear" w:color="auto" w:fill="FFFFFF" w:themeFill="background1"/>
            <w:vAlign w:val="center"/>
          </w:tcPr>
          <w:p w14:paraId="6776D649" w14:textId="77777777" w:rsidR="007C2731" w:rsidRPr="00397EC4" w:rsidRDefault="007C2731" w:rsidP="00DE38D5">
            <w:pPr>
              <w:pStyle w:val="af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sz w:val="22"/>
              </w:rPr>
              <w:t>Параметр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5507AD4C" w14:textId="77777777" w:rsidR="007C2731" w:rsidRPr="00397EC4" w:rsidRDefault="007C2731" w:rsidP="00DE38D5">
            <w:pPr>
              <w:pStyle w:val="af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sz w:val="22"/>
              </w:rPr>
              <w:t>Інформація учасника</w:t>
            </w:r>
          </w:p>
        </w:tc>
      </w:tr>
      <w:tr w:rsidR="007C2731" w:rsidRPr="0023448C" w14:paraId="309666B9" w14:textId="77777777" w:rsidTr="00592B9C">
        <w:tc>
          <w:tcPr>
            <w:tcW w:w="4121" w:type="dxa"/>
            <w:vAlign w:val="center"/>
          </w:tcPr>
          <w:p w14:paraId="0EA87535" w14:textId="651C23CD" w:rsidR="007C2731" w:rsidRPr="0023448C" w:rsidRDefault="007C2731" w:rsidP="00DE38D5">
            <w:pPr>
              <w:pStyle w:val="af9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Лот(и), на який(і) подається пропозиція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6FA5395C" w14:textId="2C57FA15" w:rsidR="007C2731" w:rsidRPr="0023448C" w:rsidRDefault="007C2731" w:rsidP="00DE38D5">
            <w:pPr>
              <w:pStyle w:val="af9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 №1 / Лот №2 / обидва лоти. Прописати.</w:t>
            </w:r>
          </w:p>
        </w:tc>
      </w:tr>
      <w:tr w:rsidR="0023448C" w:rsidRPr="0023448C" w14:paraId="79E0684A" w14:textId="77777777" w:rsidTr="00592B9C">
        <w:tc>
          <w:tcPr>
            <w:tcW w:w="4121" w:type="dxa"/>
            <w:vAlign w:val="center"/>
          </w:tcPr>
          <w:p w14:paraId="38697240" w14:textId="691B9F40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Наявність досвіду з надання аналогічних послуг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4050E14F" w14:textId="563F97EE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Прописати. Додати підтвердження досвіду до Архіву №1.</w:t>
            </w:r>
          </w:p>
        </w:tc>
      </w:tr>
      <w:tr w:rsidR="0023448C" w:rsidRPr="0023448C" w14:paraId="697D66C6" w14:textId="77777777" w:rsidTr="00592B9C">
        <w:tc>
          <w:tcPr>
            <w:tcW w:w="4121" w:type="dxa"/>
            <w:vAlign w:val="center"/>
          </w:tcPr>
          <w:p w14:paraId="790AA345" w14:textId="089BCF7B" w:rsidR="0023448C" w:rsidRPr="0023448C" w:rsidRDefault="00852339" w:rsidP="00852339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Найбільші постійні клієнти / замовники, не менше 3 (за наявності)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282689B3" w14:textId="584D43FB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Прописати.</w:t>
            </w:r>
          </w:p>
        </w:tc>
      </w:tr>
      <w:tr w:rsidR="0023448C" w:rsidRPr="0023448C" w14:paraId="6ECF35E1" w14:textId="77777777" w:rsidTr="00592B9C">
        <w:tc>
          <w:tcPr>
            <w:tcW w:w="4121" w:type="dxa"/>
            <w:vAlign w:val="center"/>
          </w:tcPr>
          <w:p w14:paraId="4998C9E1" w14:textId="46DD6ED3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Кваліфікація ключових спеціалістів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0585886B" w14:textId="5BBCCF4D" w:rsidR="00852339" w:rsidRPr="0023448C" w:rsidRDefault="00852339" w:rsidP="00852339">
            <w:pPr>
              <w:pStyle w:val="af9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Прописати ПІБ/посаду/кваліфікацію та досвід ключових спеціалістів, яких планується залучити.</w:t>
            </w:r>
          </w:p>
        </w:tc>
      </w:tr>
      <w:tr w:rsidR="0023448C" w:rsidRPr="0023448C" w14:paraId="699E0D78" w14:textId="77777777" w:rsidTr="00592B9C">
        <w:tc>
          <w:tcPr>
            <w:tcW w:w="4121" w:type="dxa"/>
            <w:vAlign w:val="center"/>
          </w:tcPr>
          <w:p w14:paraId="4A9C7EF3" w14:textId="379D9AD0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Умови оплати, післяплата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70BEFA87" w14:textId="3CC12E21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Так/Ні, коментарі.</w:t>
            </w:r>
          </w:p>
        </w:tc>
      </w:tr>
      <w:tr w:rsidR="0023448C" w:rsidRPr="00397EC4" w14:paraId="6C11962A" w14:textId="77777777" w:rsidTr="00742395">
        <w:tc>
          <w:tcPr>
            <w:tcW w:w="10485" w:type="dxa"/>
            <w:gridSpan w:val="2"/>
            <w:shd w:val="clear" w:color="auto" w:fill="F2F2F2" w:themeFill="background1" w:themeFillShade="F2"/>
            <w:vAlign w:val="center"/>
          </w:tcPr>
          <w:p w14:paraId="1E52DDBE" w14:textId="77777777" w:rsidR="0023448C" w:rsidRPr="00397EC4" w:rsidRDefault="0023448C" w:rsidP="0023448C">
            <w:pPr>
              <w:pStyle w:val="af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sz w:val="22"/>
              </w:rPr>
              <w:t>Технічні вимоги</w:t>
            </w:r>
          </w:p>
        </w:tc>
      </w:tr>
      <w:tr w:rsidR="004A63F3" w:rsidRPr="00397EC4" w14:paraId="23C15DA9" w14:textId="77777777" w:rsidTr="00592B9C">
        <w:tc>
          <w:tcPr>
            <w:tcW w:w="4121" w:type="dxa"/>
            <w:shd w:val="clear" w:color="auto" w:fill="FFFFFF" w:themeFill="background1"/>
            <w:vAlign w:val="center"/>
          </w:tcPr>
          <w:p w14:paraId="775A3CBB" w14:textId="15F5C366" w:rsidR="004A63F3" w:rsidRPr="00397EC4" w:rsidRDefault="004A63F3" w:rsidP="004A63F3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sz w:val="22"/>
              </w:rPr>
              <w:t>Параметр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24B736E3" w14:textId="1055E61E" w:rsidR="004A63F3" w:rsidRPr="00852339" w:rsidRDefault="004A63F3" w:rsidP="004A63F3">
            <w:pPr>
              <w:widowControl/>
              <w:ind w:left="18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Інформація учасника</w:t>
            </w:r>
          </w:p>
        </w:tc>
      </w:tr>
      <w:tr w:rsidR="004A63F3" w:rsidRPr="00397EC4" w14:paraId="0BB9CBBB" w14:textId="77777777" w:rsidTr="00592B9C">
        <w:tc>
          <w:tcPr>
            <w:tcW w:w="4121" w:type="dxa"/>
            <w:vAlign w:val="center"/>
          </w:tcPr>
          <w:p w14:paraId="40F07389" w14:textId="77777777" w:rsidR="004A63F3" w:rsidRPr="00852339" w:rsidRDefault="004A63F3" w:rsidP="004A63F3">
            <w:pPr>
              <w:pStyle w:val="af9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 №1 — технічне обстеження та виконавча документація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3DB132AA" w14:textId="77777777" w:rsidR="004A63F3" w:rsidRPr="004E3080" w:rsidRDefault="004A63F3" w:rsidP="009437AA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Так/Ні. Описати методику обстеження, програмне забезпечення, склад документації та формат передачі (PDF + редагований формат).</w:t>
            </w:r>
          </w:p>
        </w:tc>
      </w:tr>
      <w:tr w:rsidR="00327236" w:rsidRPr="00397EC4" w14:paraId="5347247D" w14:textId="77777777" w:rsidTr="00592B9C">
        <w:tc>
          <w:tcPr>
            <w:tcW w:w="4121" w:type="dxa"/>
            <w:vAlign w:val="center"/>
          </w:tcPr>
          <w:p w14:paraId="267B8195" w14:textId="67338D38" w:rsidR="00327236" w:rsidRPr="00592B9C" w:rsidRDefault="00A164AD" w:rsidP="004A63F3">
            <w:pPr>
              <w:pStyle w:val="af9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 №2 — електротехнічні вимірювання та випробування</w:t>
            </w:r>
          </w:p>
        </w:tc>
        <w:tc>
          <w:tcPr>
            <w:tcW w:w="6364" w:type="dxa"/>
            <w:vAlign w:val="center"/>
          </w:tcPr>
          <w:p w14:paraId="6B270712" w14:textId="7CBA220F" w:rsidR="00327236" w:rsidRPr="00592B9C" w:rsidRDefault="00A164AD" w:rsidP="009437AA">
            <w:pPr>
              <w:widowControl/>
              <w:ind w:left="189"/>
              <w:jc w:val="center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Так/Ні. Описати перелік вимірювань, обладнання, кваліфікацію персоналу, форму протоколів та технічного висновку.</w:t>
            </w:r>
          </w:p>
        </w:tc>
      </w:tr>
      <w:tr w:rsidR="004A63F3" w:rsidRPr="00397EC4" w14:paraId="385A0316" w14:textId="77777777" w:rsidTr="00592B9C">
        <w:tc>
          <w:tcPr>
            <w:tcW w:w="4121" w:type="dxa"/>
            <w:vAlign w:val="center"/>
          </w:tcPr>
          <w:p w14:paraId="1A994405" w14:textId="443EF9CA" w:rsidR="004A63F3" w:rsidRPr="0023448C" w:rsidRDefault="004A63F3" w:rsidP="004A63F3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Наявність необхідних ресурсів</w:t>
            </w:r>
          </w:p>
        </w:tc>
        <w:tc>
          <w:tcPr>
            <w:tcW w:w="6364" w:type="dxa"/>
            <w:shd w:val="clear" w:color="auto" w:fill="FFFFFF" w:themeFill="background1"/>
            <w:vAlign w:val="center"/>
          </w:tcPr>
          <w:p w14:paraId="04D34711" w14:textId="5FD47961" w:rsidR="004A63F3" w:rsidRDefault="004A63F3" w:rsidP="009437AA">
            <w:pPr>
              <w:pStyle w:val="af9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sz w:val="22"/>
              </w:rPr>
              <w:t>Для Лоту №1: персонал, інструменти/трасошукачі (за наявності), ПЗ для креслень.</w:t>
            </w:r>
          </w:p>
          <w:p w14:paraId="05978EB7" w14:textId="77777777" w:rsidR="0096123D" w:rsidRDefault="00845F46">
            <w:r>
              <w:rPr>
                <w:rFonts w:ascii="Arial" w:hAnsi="Arial"/>
                <w:sz w:val="22"/>
              </w:rPr>
              <w:t>Для Лоту №2: вимірювальні прилади та документи про їх метрологічний стан. Прописати.</w:t>
            </w:r>
          </w:p>
        </w:tc>
      </w:tr>
      <w:tr w:rsidR="004A63F3" w:rsidRPr="00397EC4" w14:paraId="2B198831" w14:textId="77777777" w:rsidTr="00ED5F3A">
        <w:trPr>
          <w:trHeight w:val="490"/>
        </w:trPr>
        <w:tc>
          <w:tcPr>
            <w:tcW w:w="4121" w:type="dxa"/>
            <w:vAlign w:val="center"/>
          </w:tcPr>
          <w:p w14:paraId="37202C42" w14:textId="46CB6171" w:rsidR="00ED5F3A" w:rsidRPr="00742395" w:rsidRDefault="004A63F3" w:rsidP="004A63F3">
            <w:pPr>
              <w:pStyle w:val="af9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Строк виконання відповідного лота</w:t>
            </w:r>
          </w:p>
        </w:tc>
        <w:tc>
          <w:tcPr>
            <w:tcW w:w="6364" w:type="dxa"/>
            <w:vAlign w:val="center"/>
          </w:tcPr>
          <w:p w14:paraId="684E9E3D" w14:textId="0366097E" w:rsidR="00ED5F3A" w:rsidRPr="00742395" w:rsidRDefault="004A63F3" w:rsidP="00742395">
            <w:pPr>
              <w:pStyle w:val="af9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Прописати кількість робочих днів для кожного лота.</w:t>
            </w:r>
          </w:p>
        </w:tc>
      </w:tr>
      <w:tr w:rsidR="00ED5F3A" w:rsidRPr="00397EC4" w14:paraId="5CA84F53" w14:textId="77777777" w:rsidTr="00D068D1">
        <w:trPr>
          <w:trHeight w:val="520"/>
        </w:trPr>
        <w:tc>
          <w:tcPr>
            <w:tcW w:w="4121" w:type="dxa"/>
            <w:vAlign w:val="center"/>
          </w:tcPr>
          <w:p w14:paraId="512FFA25" w14:textId="30EA4DCF" w:rsidR="00ED5F3A" w:rsidRPr="00742395" w:rsidRDefault="00C8373A" w:rsidP="004A63F3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Можливість усунення недоліків згідно рекомендацій по роботам ЛОТ №1 та ЛОТ №2</w:t>
            </w:r>
          </w:p>
        </w:tc>
        <w:tc>
          <w:tcPr>
            <w:tcW w:w="6364" w:type="dxa"/>
            <w:vAlign w:val="center"/>
          </w:tcPr>
          <w:p w14:paraId="389C3BA1" w14:textId="39237E92" w:rsidR="00ED5F3A" w:rsidRDefault="00742395" w:rsidP="009437AA">
            <w:pPr>
              <w:pStyle w:val="af9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прописати</w:t>
            </w:r>
          </w:p>
        </w:tc>
      </w:tr>
    </w:tbl>
    <w:p w14:paraId="1FC1F671" w14:textId="48807926" w:rsidR="0023448C" w:rsidRDefault="0023448C" w:rsidP="007C2731">
      <w:pPr>
        <w:rPr>
          <w:rFonts w:ascii="Arial" w:hAnsi="Arial" w:cs="Arial"/>
          <w:sz w:val="22"/>
          <w:szCs w:val="22"/>
        </w:rPr>
      </w:pPr>
    </w:p>
    <w:p w14:paraId="03B4825F" w14:textId="3EFA28A4" w:rsidR="001611B2" w:rsidRDefault="001611B2" w:rsidP="007C2731">
      <w:pPr>
        <w:rPr>
          <w:rFonts w:ascii="Arial" w:hAnsi="Arial" w:cs="Arial"/>
          <w:sz w:val="22"/>
          <w:szCs w:val="22"/>
        </w:rPr>
      </w:pPr>
    </w:p>
    <w:p w14:paraId="1DF5E2EA" w14:textId="7D0EDB7C" w:rsidR="001611B2" w:rsidRDefault="001611B2" w:rsidP="007C2731">
      <w:pPr>
        <w:rPr>
          <w:rFonts w:ascii="Arial" w:hAnsi="Arial" w:cs="Arial"/>
          <w:sz w:val="22"/>
          <w:szCs w:val="22"/>
        </w:rPr>
      </w:pPr>
    </w:p>
    <w:p w14:paraId="0A5424A1" w14:textId="77777777" w:rsidR="0023448C" w:rsidRDefault="0023448C" w:rsidP="007C2731">
      <w:pPr>
        <w:rPr>
          <w:rFonts w:ascii="Arial" w:hAnsi="Arial" w:cs="Arial"/>
          <w:sz w:val="22"/>
          <w:szCs w:val="22"/>
        </w:rPr>
      </w:pPr>
    </w:p>
    <w:p w14:paraId="50D6E11A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66F09E7C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7C823779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036BB274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6D6233F9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5EE98FF0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5FB892BB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663946EC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6F3687DB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143EB75E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27FD6C16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639ACF76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6FD72904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316302FD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5F33C96B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307C6013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4746866A" w14:textId="77777777" w:rsidR="00742395" w:rsidRDefault="00742395" w:rsidP="007C2731">
      <w:pPr>
        <w:rPr>
          <w:rFonts w:ascii="Arial" w:hAnsi="Arial" w:cs="Arial"/>
          <w:sz w:val="22"/>
          <w:szCs w:val="22"/>
        </w:rPr>
      </w:pPr>
    </w:p>
    <w:p w14:paraId="5774A343" w14:textId="6F1817C0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30A838C7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4096F24D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 </w:t>
      </w:r>
    </w:p>
    <w:p w14:paraId="79DA3CCD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23448C">
        <w:rPr>
          <w:rFonts w:ascii="Arial" w:hAnsi="Arial" w:cs="Arial"/>
          <w:sz w:val="22"/>
          <w:szCs w:val="22"/>
        </w:rPr>
        <w:tab/>
      </w:r>
    </w:p>
    <w:p w14:paraId="36642870" w14:textId="014D09CC" w:rsidR="001611B2" w:rsidRDefault="007C2731" w:rsidP="001611B2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397EC4">
        <w:rPr>
          <w:rFonts w:ascii="Arial" w:hAnsi="Arial" w:cs="Arial"/>
          <w:sz w:val="22"/>
        </w:rPr>
        <w:br w:type="page"/>
      </w:r>
      <w:r w:rsidR="001611B2"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 w:rsidR="001611B2">
        <w:rPr>
          <w:rFonts w:ascii="Arial" w:eastAsia="Arial" w:hAnsi="Arial" w:cs="Arial"/>
          <w:b/>
          <w:sz w:val="22"/>
          <w:szCs w:val="22"/>
        </w:rPr>
        <w:t>№</w:t>
      </w:r>
      <w:r w:rsidR="00547899" w:rsidRPr="00DC12C2">
        <w:rPr>
          <w:rFonts w:ascii="Arial" w:eastAsia="Arial" w:hAnsi="Arial" w:cs="Arial"/>
          <w:b/>
          <w:sz w:val="22"/>
          <w:szCs w:val="22"/>
        </w:rPr>
        <w:t>4</w:t>
      </w:r>
      <w:r w:rsidR="00547899"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61508723" w14:textId="380D9D88" w:rsidR="00A20BFC" w:rsidRDefault="00A20BFC" w:rsidP="00A20BFC">
      <w:pPr>
        <w:tabs>
          <w:tab w:val="left" w:pos="180"/>
        </w:tabs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="00742395">
        <w:rPr>
          <w:rFonts w:ascii="Arial" w:eastAsia="Arial" w:hAnsi="Arial" w:cs="Arial"/>
          <w:b/>
          <w:sz w:val="22"/>
          <w:szCs w:val="22"/>
        </w:rPr>
        <w:t>Т</w:t>
      </w:r>
      <w:r>
        <w:rPr>
          <w:rFonts w:ascii="Arial" w:eastAsia="Arial" w:hAnsi="Arial" w:cs="Arial"/>
          <w:b/>
          <w:sz w:val="22"/>
          <w:szCs w:val="22"/>
        </w:rPr>
        <w:t>ехнічної специфікації про надання послуг з технічного обстеження електромережі, розробки виконавчої документації та проведення електротехнічних вимірювань і випробувань.</w:t>
      </w:r>
    </w:p>
    <w:p w14:paraId="354F2E94" w14:textId="77777777" w:rsidR="00A20BFC" w:rsidRPr="005A5720" w:rsidRDefault="00A20BFC" w:rsidP="00A20BFC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</w:p>
    <w:p w14:paraId="29845B33" w14:textId="77777777" w:rsidR="00476E06" w:rsidRDefault="00476E06" w:rsidP="00476E06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bookmarkStart w:id="5" w:name="_Hlk236664448"/>
      <w:r w:rsidRPr="00D87418">
        <w:rPr>
          <w:rFonts w:ascii="Arial" w:hAnsi="Arial" w:cs="Arial"/>
          <w:i/>
          <w:sz w:val="22"/>
          <w:szCs w:val="22"/>
        </w:rPr>
        <w:t>Кожному учаснику пропонується надати цінову пропозицію за одним або обома лотами за формою наведеної нижче таблиці.</w:t>
      </w:r>
    </w:p>
    <w:p w14:paraId="55AB6B6C" w14:textId="77777777" w:rsidR="00476E06" w:rsidRPr="00016E17" w:rsidRDefault="00476E06" w:rsidP="00476E06">
      <w:pPr>
        <w:ind w:firstLine="426"/>
        <w:jc w:val="both"/>
        <w:rPr>
          <w:rFonts w:ascii="Arial" w:hAnsi="Arial" w:cs="Arial"/>
          <w:i/>
          <w:sz w:val="18"/>
          <w:szCs w:val="18"/>
        </w:rPr>
      </w:pPr>
    </w:p>
    <w:p w14:paraId="2C44FB68" w14:textId="77777777" w:rsidR="00476E06" w:rsidRPr="004B7E27" w:rsidRDefault="00476E06" w:rsidP="00476E06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4B7E27">
        <w:rPr>
          <w:rFonts w:ascii="Arial" w:hAnsi="Arial" w:cs="Arial"/>
          <w:i/>
          <w:sz w:val="22"/>
          <w:szCs w:val="22"/>
        </w:rPr>
        <w:t>Прохання при формуванні цінової пропозиції відобразити всі витрати та платні послуги, необхідні для виконання договору. Усі складові вартості, що підлягають оплаті Замовником, мають бути окремо зазначені в пропозиції. Витрати, не вказані в пропозиції, вважаються включеними до запропонованої ціни та не підлягають додатковій оплаті в майбутньому.</w:t>
      </w:r>
    </w:p>
    <w:p w14:paraId="6D6D9135" w14:textId="01BE37D6" w:rsidR="00476E06" w:rsidRPr="00016E17" w:rsidRDefault="00840677" w:rsidP="00476E06">
      <w:pPr>
        <w:ind w:firstLine="42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2"/>
          <w:szCs w:val="22"/>
        </w:rPr>
        <w:t>Під час</w:t>
      </w:r>
      <w:r w:rsidRPr="00D87418">
        <w:rPr>
          <w:rFonts w:ascii="Arial" w:hAnsi="Arial" w:cs="Arial"/>
          <w:i/>
          <w:sz w:val="22"/>
          <w:szCs w:val="22"/>
        </w:rPr>
        <w:t xml:space="preserve"> укладення договору його вартість та структура ціни формуватимуться на підставі поданої учасником цінової пропозиції</w:t>
      </w:r>
    </w:p>
    <w:p w14:paraId="79726C0A" w14:textId="77777777" w:rsidR="00840677" w:rsidRDefault="00840677" w:rsidP="00476E06">
      <w:pPr>
        <w:ind w:firstLine="426"/>
        <w:jc w:val="both"/>
        <w:rPr>
          <w:rFonts w:ascii="Arial" w:hAnsi="Arial" w:cs="Arial"/>
          <w:i/>
          <w:sz w:val="22"/>
          <w:szCs w:val="22"/>
        </w:rPr>
      </w:pPr>
    </w:p>
    <w:p w14:paraId="51494018" w14:textId="24BD8001" w:rsidR="00840677" w:rsidRDefault="00840677" w:rsidP="00476E06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Окремо зазначити, якщо вартість послуг неможливо оцінити на </w:t>
      </w:r>
      <w:r w:rsidR="0022488E">
        <w:rPr>
          <w:rFonts w:ascii="Arial" w:hAnsi="Arial" w:cs="Arial"/>
          <w:i/>
          <w:sz w:val="22"/>
          <w:szCs w:val="22"/>
        </w:rPr>
        <w:t>момент</w:t>
      </w:r>
      <w:r>
        <w:rPr>
          <w:rFonts w:ascii="Arial" w:hAnsi="Arial" w:cs="Arial"/>
          <w:i/>
          <w:sz w:val="22"/>
          <w:szCs w:val="22"/>
        </w:rPr>
        <w:t xml:space="preserve"> формування цінової пропозиції. </w:t>
      </w:r>
    </w:p>
    <w:bookmarkEnd w:id="5"/>
    <w:p w14:paraId="57917C2C" w14:textId="77777777" w:rsidR="00116DA1" w:rsidRDefault="00116DA1" w:rsidP="00116DA1">
      <w:pPr>
        <w:ind w:firstLine="426"/>
        <w:jc w:val="both"/>
        <w:rPr>
          <w:rFonts w:ascii="Arial" w:hAnsi="Arial" w:cs="Arial"/>
          <w:i/>
          <w:sz w:val="22"/>
          <w:szCs w:val="22"/>
        </w:rPr>
      </w:pPr>
    </w:p>
    <w:p w14:paraId="25BF33C1" w14:textId="6CC440F5" w:rsidR="00476E06" w:rsidRPr="00476E06" w:rsidRDefault="00476E06" w:rsidP="00116DA1">
      <w:pPr>
        <w:ind w:firstLine="426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476E06">
        <w:rPr>
          <w:rFonts w:ascii="Arial" w:hAnsi="Arial" w:cs="Arial"/>
          <w:b/>
          <w:bCs/>
          <w:iCs/>
          <w:sz w:val="22"/>
          <w:szCs w:val="22"/>
        </w:rPr>
        <w:t>Під час заповнення таблиць, зверніть увагу на наступне</w:t>
      </w:r>
      <w:r>
        <w:rPr>
          <w:rFonts w:ascii="Arial" w:hAnsi="Arial" w:cs="Arial"/>
          <w:b/>
          <w:bCs/>
          <w:iCs/>
          <w:sz w:val="22"/>
          <w:szCs w:val="22"/>
        </w:rPr>
        <w:t>:</w:t>
      </w:r>
    </w:p>
    <w:p w14:paraId="03557A4E" w14:textId="59EDE6C3" w:rsidR="00116DA1" w:rsidRPr="003C2E72" w:rsidRDefault="00116DA1" w:rsidP="00116DA1">
      <w:pPr>
        <w:pStyle w:val="af1"/>
        <w:numPr>
          <w:ilvl w:val="0"/>
          <w:numId w:val="21"/>
        </w:numPr>
        <w:tabs>
          <w:tab w:val="left" w:pos="709"/>
        </w:tabs>
        <w:ind w:left="284" w:hanging="11"/>
        <w:contextualSpacing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 xml:space="preserve">Послуги надаються на умовах згідно вимог </w:t>
      </w:r>
      <w:r w:rsidR="00327236">
        <w:rPr>
          <w:rFonts w:ascii="Arial" w:hAnsi="Arial" w:cs="Arial"/>
          <w:sz w:val="22"/>
          <w:szCs w:val="22"/>
        </w:rPr>
        <w:t>Технічної с</w:t>
      </w:r>
      <w:r w:rsidRPr="003C2E72">
        <w:rPr>
          <w:rFonts w:ascii="Arial" w:hAnsi="Arial" w:cs="Arial"/>
          <w:sz w:val="22"/>
          <w:szCs w:val="22"/>
        </w:rPr>
        <w:t xml:space="preserve">пецифікації. </w:t>
      </w:r>
    </w:p>
    <w:p w14:paraId="0141BF68" w14:textId="27465E9F" w:rsidR="00116DA1" w:rsidRPr="003C2E72" w:rsidRDefault="00116DA1" w:rsidP="00116DA1">
      <w:pPr>
        <w:numPr>
          <w:ilvl w:val="0"/>
          <w:numId w:val="20"/>
        </w:numPr>
        <w:tabs>
          <w:tab w:val="left" w:pos="709"/>
        </w:tabs>
        <w:ind w:left="284" w:firstLine="0"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 xml:space="preserve">Ціна надається </w:t>
      </w:r>
      <w:r w:rsidRPr="008D2DEB">
        <w:rPr>
          <w:rFonts w:ascii="Arial" w:hAnsi="Arial" w:cs="Arial"/>
          <w:sz w:val="22"/>
          <w:szCs w:val="22"/>
        </w:rPr>
        <w:t xml:space="preserve">у </w:t>
      </w:r>
      <w:r w:rsidR="008D2DEB" w:rsidRPr="00742395">
        <w:rPr>
          <w:rFonts w:ascii="Arial" w:hAnsi="Arial" w:cs="Arial"/>
          <w:b/>
          <w:color w:val="EE0000"/>
          <w:sz w:val="22"/>
          <w:szCs w:val="22"/>
        </w:rPr>
        <w:t>в доларах</w:t>
      </w:r>
      <w:r w:rsidR="003C2E72" w:rsidRPr="00742395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="008D2DEB" w:rsidRPr="00742395">
        <w:rPr>
          <w:rFonts w:ascii="Arial" w:hAnsi="Arial" w:cs="Arial"/>
          <w:b/>
          <w:color w:val="EE0000"/>
          <w:sz w:val="22"/>
          <w:szCs w:val="22"/>
        </w:rPr>
        <w:t>США</w:t>
      </w:r>
      <w:r w:rsidRPr="00742395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="00D040DE" w:rsidRPr="00742395">
        <w:rPr>
          <w:rFonts w:ascii="Arial" w:hAnsi="Arial" w:cs="Arial"/>
          <w:b/>
          <w:color w:val="EE0000"/>
          <w:sz w:val="22"/>
          <w:szCs w:val="22"/>
        </w:rPr>
        <w:t xml:space="preserve">без ПДВ </w:t>
      </w:r>
      <w:r w:rsidRPr="008D2DEB">
        <w:rPr>
          <w:rFonts w:ascii="Arial" w:hAnsi="Arial" w:cs="Arial"/>
          <w:sz w:val="22"/>
          <w:szCs w:val="22"/>
        </w:rPr>
        <w:t>т</w:t>
      </w:r>
      <w:r w:rsidRPr="003C2E72">
        <w:rPr>
          <w:rFonts w:ascii="Arial" w:hAnsi="Arial" w:cs="Arial"/>
          <w:sz w:val="22"/>
          <w:szCs w:val="22"/>
        </w:rPr>
        <w:t xml:space="preserve">а згідно вимог </w:t>
      </w:r>
      <w:r w:rsidRPr="003C2E72">
        <w:rPr>
          <w:rFonts w:ascii="Arial" w:hAnsi="Arial" w:cs="Arial"/>
          <w:b/>
          <w:sz w:val="22"/>
          <w:szCs w:val="22"/>
        </w:rPr>
        <w:t xml:space="preserve">пункту </w:t>
      </w:r>
      <w:r w:rsidR="003C2E72">
        <w:rPr>
          <w:rFonts w:ascii="Arial" w:hAnsi="Arial" w:cs="Arial"/>
          <w:b/>
          <w:sz w:val="22"/>
          <w:szCs w:val="22"/>
        </w:rPr>
        <w:t>2</w:t>
      </w:r>
      <w:r w:rsidRPr="003C2E72">
        <w:rPr>
          <w:rFonts w:ascii="Arial" w:hAnsi="Arial" w:cs="Arial"/>
          <w:sz w:val="22"/>
          <w:szCs w:val="22"/>
        </w:rPr>
        <w:t>, з урахуванням всіх належних податків, зборів і витрат згідно зазначених умов надання послуг відповідно до законодавства України;</w:t>
      </w:r>
    </w:p>
    <w:p w14:paraId="4857089E" w14:textId="77777777" w:rsidR="00517534" w:rsidRDefault="00116DA1" w:rsidP="00517534">
      <w:pPr>
        <w:pStyle w:val="af1"/>
        <w:widowControl/>
        <w:numPr>
          <w:ilvl w:val="0"/>
          <w:numId w:val="20"/>
        </w:numPr>
        <w:tabs>
          <w:tab w:val="left" w:pos="709"/>
        </w:tabs>
        <w:ind w:left="284" w:firstLine="0"/>
        <w:contextualSpacing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>Платежі будуть виконані у гривні України</w:t>
      </w:r>
      <w:r w:rsidR="003C2E72">
        <w:rPr>
          <w:rFonts w:ascii="Arial" w:hAnsi="Arial" w:cs="Arial"/>
          <w:sz w:val="22"/>
          <w:szCs w:val="22"/>
        </w:rPr>
        <w:t>.</w:t>
      </w:r>
      <w:r w:rsidR="00517534">
        <w:rPr>
          <w:rFonts w:ascii="Arial" w:hAnsi="Arial" w:cs="Arial"/>
          <w:sz w:val="22"/>
          <w:szCs w:val="22"/>
        </w:rPr>
        <w:t xml:space="preserve"> </w:t>
      </w:r>
    </w:p>
    <w:p w14:paraId="2097FFE2" w14:textId="4DF276BB" w:rsidR="003C2E72" w:rsidRPr="00517534" w:rsidRDefault="003C2E72" w:rsidP="00517534">
      <w:pPr>
        <w:pStyle w:val="af1"/>
        <w:widowControl/>
        <w:tabs>
          <w:tab w:val="left" w:pos="709"/>
        </w:tabs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761C5ECC" w14:textId="122AEB7C" w:rsidR="003C2E72" w:rsidRPr="007C6D3F" w:rsidRDefault="003C2E72" w:rsidP="00D040DE">
      <w:pPr>
        <w:pStyle w:val="af1"/>
        <w:widowControl/>
        <w:tabs>
          <w:tab w:val="left" w:pos="709"/>
        </w:tabs>
        <w:ind w:left="0"/>
        <w:contextualSpacing/>
        <w:jc w:val="center"/>
        <w:rPr>
          <w:rFonts w:ascii="Arial" w:hAnsi="Arial" w:cs="Arial"/>
          <w:b/>
          <w:bCs/>
          <w:kern w:val="32"/>
          <w:sz w:val="22"/>
          <w:szCs w:val="22"/>
          <w:lang w:val="ru-RU"/>
        </w:rPr>
      </w:pPr>
      <w:r w:rsidRPr="003C2E72">
        <w:rPr>
          <w:rFonts w:ascii="Arial" w:hAnsi="Arial" w:cs="Arial"/>
          <w:b/>
          <w:bCs/>
          <w:kern w:val="32"/>
          <w:sz w:val="22"/>
          <w:szCs w:val="22"/>
        </w:rPr>
        <w:t>Цінова пропозиція</w:t>
      </w:r>
    </w:p>
    <w:tbl>
      <w:tblPr>
        <w:tblW w:w="102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6"/>
        <w:gridCol w:w="3644"/>
      </w:tblGrid>
      <w:tr w:rsidR="00742395" w14:paraId="49E69390" w14:textId="77777777" w:rsidTr="00742395">
        <w:trPr>
          <w:trHeight w:val="816"/>
        </w:trPr>
        <w:tc>
          <w:tcPr>
            <w:tcW w:w="6586" w:type="dxa"/>
            <w:vAlign w:val="center"/>
            <w:hideMark/>
          </w:tcPr>
          <w:p w14:paraId="67714630" w14:textId="77777777" w:rsidR="00742395" w:rsidRPr="007C6D3F" w:rsidRDefault="00742395" w:rsidP="007100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6D3F">
              <w:rPr>
                <w:rFonts w:ascii="Arial" w:hAnsi="Arial"/>
                <w:b/>
                <w:bCs/>
                <w:sz w:val="22"/>
              </w:rPr>
              <w:t>Найменування послуг</w:t>
            </w:r>
          </w:p>
        </w:tc>
        <w:tc>
          <w:tcPr>
            <w:tcW w:w="3644" w:type="dxa"/>
            <w:vAlign w:val="center"/>
          </w:tcPr>
          <w:p w14:paraId="424EDAD5" w14:textId="2C0F25D5" w:rsidR="00742395" w:rsidRPr="00742395" w:rsidRDefault="00742395" w:rsidP="00742395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7C6D3F">
              <w:rPr>
                <w:rFonts w:ascii="Arial" w:hAnsi="Arial"/>
                <w:b/>
                <w:bCs/>
                <w:sz w:val="22"/>
              </w:rPr>
              <w:t>Вартість</w:t>
            </w:r>
            <w:r>
              <w:rPr>
                <w:rFonts w:ascii="Arial" w:hAnsi="Arial"/>
                <w:b/>
                <w:bCs/>
                <w:sz w:val="22"/>
              </w:rPr>
              <w:t xml:space="preserve"> послуг, </w:t>
            </w:r>
            <w:proofErr w:type="spellStart"/>
            <w:r>
              <w:rPr>
                <w:rFonts w:ascii="Arial" w:hAnsi="Arial"/>
                <w:b/>
                <w:bCs/>
                <w:sz w:val="22"/>
              </w:rPr>
              <w:t>дол</w:t>
            </w:r>
            <w:proofErr w:type="spellEnd"/>
            <w:r>
              <w:rPr>
                <w:rFonts w:ascii="Arial" w:hAnsi="Arial"/>
                <w:b/>
                <w:bCs/>
                <w:sz w:val="22"/>
              </w:rPr>
              <w:t xml:space="preserve">. США, </w:t>
            </w:r>
            <w:r w:rsidRPr="00742395">
              <w:rPr>
                <w:rFonts w:ascii="Arial" w:hAnsi="Arial"/>
                <w:b/>
                <w:bCs/>
                <w:color w:val="EE0000"/>
                <w:sz w:val="22"/>
              </w:rPr>
              <w:t>без ПДВ</w:t>
            </w:r>
          </w:p>
        </w:tc>
      </w:tr>
      <w:tr w:rsidR="00742395" w14:paraId="66AB6EDF" w14:textId="77777777" w:rsidTr="00742395">
        <w:tc>
          <w:tcPr>
            <w:tcW w:w="6586" w:type="dxa"/>
            <w:shd w:val="clear" w:color="000000" w:fill="FFFFFF"/>
            <w:vAlign w:val="center"/>
          </w:tcPr>
          <w:p w14:paraId="3F01C04C" w14:textId="199E06B8" w:rsidR="00742395" w:rsidRDefault="00742395" w:rsidP="00970F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 №1. Технічне обстеження існуючої електромережі офісу та розробка повного комплекту виконавчої технічної документації, 1 комплекс</w:t>
            </w:r>
          </w:p>
        </w:tc>
        <w:tc>
          <w:tcPr>
            <w:tcW w:w="3644" w:type="dxa"/>
            <w:vAlign w:val="center"/>
          </w:tcPr>
          <w:p w14:paraId="413B07DD" w14:textId="6313E4DA" w:rsidR="00742395" w:rsidRDefault="00742395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2395" w14:paraId="1692BBF0" w14:textId="77777777" w:rsidTr="00742395">
        <w:tc>
          <w:tcPr>
            <w:tcW w:w="6586" w:type="dxa"/>
            <w:shd w:val="clear" w:color="000000" w:fill="FFFFFF"/>
            <w:vAlign w:val="center"/>
          </w:tcPr>
          <w:p w14:paraId="59C96077" w14:textId="3BD94A2F" w:rsidR="00742395" w:rsidRDefault="00742395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Лот №2. Проведення електротехнічних вимірювань та випробувань електроустановок з оформленням протоколів та технічного висновку, 1 комплекс</w:t>
            </w:r>
          </w:p>
        </w:tc>
        <w:tc>
          <w:tcPr>
            <w:tcW w:w="3644" w:type="dxa"/>
            <w:vAlign w:val="center"/>
          </w:tcPr>
          <w:p w14:paraId="1D868DF3" w14:textId="6E2D5614" w:rsidR="00742395" w:rsidRDefault="00742395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2395" w14:paraId="32649848" w14:textId="77777777" w:rsidTr="00742395">
        <w:tc>
          <w:tcPr>
            <w:tcW w:w="6586" w:type="dxa"/>
            <w:shd w:val="clear" w:color="000000" w:fill="FFFFFF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91"/>
              <w:gridCol w:w="868"/>
            </w:tblGrid>
            <w:tr w:rsidR="00742395" w:rsidRPr="00970F87" w14:paraId="69AF9B6A" w14:textId="77777777" w:rsidTr="0071003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1E09A5" w14:textId="77777777" w:rsidR="00742395" w:rsidRPr="00970F87" w:rsidRDefault="00742395" w:rsidP="00970F8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970F8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Виїзд, заміри та доставка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64CA3F" w14:textId="77777777" w:rsidR="00742395" w:rsidRPr="00970F87" w:rsidRDefault="00742395" w:rsidP="00970F8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970F8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послуга</w:t>
                  </w:r>
                </w:p>
              </w:tc>
            </w:tr>
          </w:tbl>
          <w:p w14:paraId="164094F2" w14:textId="77777777" w:rsidR="00742395" w:rsidRDefault="00742395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Додаткові роботи/послуги, які учасник вважає необхідними для належного виконання відповідного лота (обов’язково описати)</w:t>
            </w:r>
          </w:p>
        </w:tc>
        <w:tc>
          <w:tcPr>
            <w:tcW w:w="3644" w:type="dxa"/>
            <w:vAlign w:val="center"/>
          </w:tcPr>
          <w:p w14:paraId="469EC894" w14:textId="5C4C41BD" w:rsidR="00742395" w:rsidRDefault="00742395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2395" w14:paraId="20D256E0" w14:textId="77777777" w:rsidTr="00742395">
        <w:tc>
          <w:tcPr>
            <w:tcW w:w="6586" w:type="dxa"/>
            <w:shd w:val="clear" w:color="000000" w:fill="FFFFFF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50"/>
              <w:gridCol w:w="868"/>
            </w:tblGrid>
            <w:tr w:rsidR="00742395" w:rsidRPr="00970F87" w14:paraId="0CB2507A" w14:textId="77777777" w:rsidTr="0071003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3B9FC65" w14:textId="77777777" w:rsidR="00742395" w:rsidRPr="00970F87" w:rsidRDefault="00742395" w:rsidP="00970F8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970F8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Інші обов’язкові матеріали та роботи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148EAE" w14:textId="77777777" w:rsidR="00742395" w:rsidRPr="00970F87" w:rsidRDefault="00742395" w:rsidP="00970F8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970F8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послуга</w:t>
                  </w:r>
                </w:p>
              </w:tc>
            </w:tr>
          </w:tbl>
          <w:p w14:paraId="22C07D35" w14:textId="0A1DA889" w:rsidR="00742395" w:rsidRDefault="00742395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Інші витрати, що підлягають оплаті Замовником (за наявності; обов’язково описати)</w:t>
            </w:r>
          </w:p>
        </w:tc>
        <w:tc>
          <w:tcPr>
            <w:tcW w:w="3644" w:type="dxa"/>
            <w:vAlign w:val="center"/>
          </w:tcPr>
          <w:p w14:paraId="4D901526" w14:textId="77777777" w:rsidR="00742395" w:rsidRDefault="00742395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2395" w14:paraId="324E23CE" w14:textId="77777777" w:rsidTr="00742395">
        <w:trPr>
          <w:trHeight w:val="466"/>
        </w:trPr>
        <w:tc>
          <w:tcPr>
            <w:tcW w:w="6586" w:type="dxa"/>
            <w:vAlign w:val="center"/>
            <w:hideMark/>
          </w:tcPr>
          <w:p w14:paraId="5832E01D" w14:textId="2EF08912" w:rsidR="00742395" w:rsidRPr="00742395" w:rsidRDefault="00742395" w:rsidP="0074239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2395">
              <w:rPr>
                <w:rFonts w:ascii="Arial" w:hAnsi="Arial"/>
                <w:b/>
                <w:bCs/>
                <w:sz w:val="22"/>
              </w:rPr>
              <w:t xml:space="preserve">Загальна вартість пропозиції, </w:t>
            </w:r>
            <w:proofErr w:type="spellStart"/>
            <w:r w:rsidRPr="00742395">
              <w:rPr>
                <w:rFonts w:ascii="Arial" w:hAnsi="Arial"/>
                <w:b/>
                <w:bCs/>
                <w:color w:val="EE0000"/>
                <w:sz w:val="22"/>
              </w:rPr>
              <w:t>дол</w:t>
            </w:r>
            <w:proofErr w:type="spellEnd"/>
            <w:r w:rsidRPr="00742395">
              <w:rPr>
                <w:rFonts w:ascii="Arial" w:hAnsi="Arial"/>
                <w:b/>
                <w:bCs/>
                <w:color w:val="EE0000"/>
                <w:sz w:val="22"/>
              </w:rPr>
              <w:t>. США без ПДВ</w:t>
            </w:r>
          </w:p>
        </w:tc>
        <w:tc>
          <w:tcPr>
            <w:tcW w:w="3644" w:type="dxa"/>
            <w:vAlign w:val="center"/>
          </w:tcPr>
          <w:p w14:paraId="32CCB032" w14:textId="7482CEE4" w:rsidR="00742395" w:rsidRDefault="00742395" w:rsidP="007100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ADFF6C2" w14:textId="77777777" w:rsidR="0059003D" w:rsidRDefault="0059003D" w:rsidP="00B53C09">
      <w:pPr>
        <w:rPr>
          <w:rFonts w:ascii="Arial" w:hAnsi="Arial" w:cs="Arial"/>
          <w:sz w:val="22"/>
          <w:szCs w:val="22"/>
        </w:rPr>
      </w:pPr>
    </w:p>
    <w:p w14:paraId="1AC145EB" w14:textId="77777777" w:rsidR="0059003D" w:rsidRDefault="0059003D" w:rsidP="00B53C09">
      <w:pPr>
        <w:rPr>
          <w:rFonts w:ascii="Arial" w:hAnsi="Arial" w:cs="Arial"/>
          <w:sz w:val="22"/>
          <w:szCs w:val="22"/>
        </w:rPr>
      </w:pPr>
    </w:p>
    <w:p w14:paraId="60E3BD73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272EE68D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7D335489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4E8D2346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657F661C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1C6C8800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3B294647" w14:textId="77777777" w:rsidR="00742395" w:rsidRDefault="00742395" w:rsidP="00B53C09">
      <w:pPr>
        <w:rPr>
          <w:rFonts w:ascii="Arial" w:hAnsi="Arial" w:cs="Arial"/>
          <w:sz w:val="22"/>
          <w:szCs w:val="22"/>
        </w:rPr>
      </w:pPr>
    </w:p>
    <w:p w14:paraId="44498DC8" w14:textId="77777777" w:rsidR="0059003D" w:rsidRDefault="0059003D" w:rsidP="00B53C09">
      <w:pPr>
        <w:rPr>
          <w:rFonts w:ascii="Arial" w:hAnsi="Arial" w:cs="Arial"/>
          <w:sz w:val="22"/>
          <w:szCs w:val="22"/>
        </w:rPr>
      </w:pPr>
    </w:p>
    <w:p w14:paraId="71E9A1DC" w14:textId="77777777" w:rsidR="0059003D" w:rsidRDefault="0059003D" w:rsidP="00B53C09">
      <w:pPr>
        <w:rPr>
          <w:rFonts w:ascii="Arial" w:hAnsi="Arial" w:cs="Arial"/>
          <w:sz w:val="22"/>
          <w:szCs w:val="22"/>
        </w:rPr>
      </w:pPr>
    </w:p>
    <w:p w14:paraId="2F4AC2D5" w14:textId="54D10640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62213553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2F07AA17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 </w:t>
      </w:r>
    </w:p>
    <w:p w14:paraId="49DC9B9D" w14:textId="5E7EFBC7" w:rsidR="00B53C09" w:rsidRDefault="00B53C09" w:rsidP="00B53C09">
      <w:pPr>
        <w:rPr>
          <w:rFonts w:ascii="Arial" w:hAnsi="Arial" w:cs="Arial"/>
          <w:sz w:val="22"/>
          <w:szCs w:val="22"/>
          <w:lang w:val="ru-RU"/>
        </w:rPr>
      </w:pPr>
      <w:r w:rsidRPr="0023448C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23448C">
        <w:rPr>
          <w:rFonts w:ascii="Arial" w:hAnsi="Arial" w:cs="Arial"/>
          <w:sz w:val="22"/>
          <w:szCs w:val="22"/>
        </w:rPr>
        <w:tab/>
      </w:r>
    </w:p>
    <w:sectPr w:rsidR="00B53C09" w:rsidSect="00A45EE0">
      <w:pgSz w:w="11907" w:h="16840" w:code="9"/>
      <w:pgMar w:top="426" w:right="851" w:bottom="851" w:left="992" w:header="56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F184B" w14:textId="77777777" w:rsidR="003557F2" w:rsidRDefault="003557F2">
      <w:r>
        <w:separator/>
      </w:r>
    </w:p>
  </w:endnote>
  <w:endnote w:type="continuationSeparator" w:id="0">
    <w:p w14:paraId="29C1E0A5" w14:textId="77777777" w:rsidR="003557F2" w:rsidRDefault="003557F2">
      <w:r>
        <w:continuationSeparator/>
      </w:r>
    </w:p>
  </w:endnote>
  <w:endnote w:type="continuationNotice" w:id="1">
    <w:p w14:paraId="16561BAD" w14:textId="77777777" w:rsidR="003557F2" w:rsidRDefault="003557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037CC" w14:textId="77777777" w:rsidR="003557F2" w:rsidRDefault="003557F2">
      <w:r>
        <w:separator/>
      </w:r>
    </w:p>
  </w:footnote>
  <w:footnote w:type="continuationSeparator" w:id="0">
    <w:p w14:paraId="78137998" w14:textId="77777777" w:rsidR="003557F2" w:rsidRDefault="003557F2">
      <w:r>
        <w:continuationSeparator/>
      </w:r>
    </w:p>
  </w:footnote>
  <w:footnote w:type="continuationNotice" w:id="1">
    <w:p w14:paraId="35312DD0" w14:textId="77777777" w:rsidR="003557F2" w:rsidRDefault="003557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62B"/>
    <w:multiLevelType w:val="hybridMultilevel"/>
    <w:tmpl w:val="A78EA18A"/>
    <w:lvl w:ilvl="0" w:tplc="BCDE3A34">
      <w:start w:val="1"/>
      <w:numFmt w:val="decimal"/>
      <w:lvlText w:val="%1."/>
      <w:lvlJc w:val="left"/>
      <w:pPr>
        <w:ind w:left="39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0">
    <w:nsid w:val="01542121"/>
    <w:multiLevelType w:val="hybridMultilevel"/>
    <w:tmpl w:val="5570333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5F3613"/>
    <w:multiLevelType w:val="hybridMultilevel"/>
    <w:tmpl w:val="3B104A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8257A3"/>
    <w:multiLevelType w:val="hybridMultilevel"/>
    <w:tmpl w:val="34FAD7F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59447F"/>
    <w:multiLevelType w:val="hybridMultilevel"/>
    <w:tmpl w:val="93BE6698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9A3119"/>
    <w:multiLevelType w:val="hybridMultilevel"/>
    <w:tmpl w:val="74E4AC68"/>
    <w:lvl w:ilvl="0" w:tplc="85F812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43E31"/>
    <w:multiLevelType w:val="hybridMultilevel"/>
    <w:tmpl w:val="28AA50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02153"/>
    <w:multiLevelType w:val="multilevel"/>
    <w:tmpl w:val="5FF6C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400EF7"/>
    <w:multiLevelType w:val="multilevel"/>
    <w:tmpl w:val="4CC0E6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0" w15:restartNumberingAfterBreak="0">
    <w:nsid w:val="166E299F"/>
    <w:multiLevelType w:val="hybridMultilevel"/>
    <w:tmpl w:val="6AB62600"/>
    <w:lvl w:ilvl="0" w:tplc="B44C7B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96D38"/>
    <w:multiLevelType w:val="hybridMultilevel"/>
    <w:tmpl w:val="785CC234"/>
    <w:lvl w:ilvl="0" w:tplc="E90029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5251A"/>
    <w:multiLevelType w:val="hybridMultilevel"/>
    <w:tmpl w:val="5448AE20"/>
    <w:lvl w:ilvl="0" w:tplc="9D5C662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D35F2"/>
    <w:multiLevelType w:val="multilevel"/>
    <w:tmpl w:val="02967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A541E8"/>
    <w:multiLevelType w:val="hybridMultilevel"/>
    <w:tmpl w:val="210E7724"/>
    <w:lvl w:ilvl="0" w:tplc="BCDE3A34">
      <w:start w:val="1"/>
      <w:numFmt w:val="decimal"/>
      <w:lvlText w:val="%1."/>
      <w:lvlJc w:val="left"/>
      <w:pPr>
        <w:ind w:left="43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A2E557A"/>
    <w:multiLevelType w:val="hybridMultilevel"/>
    <w:tmpl w:val="149C061A"/>
    <w:lvl w:ilvl="0" w:tplc="BCDE3A34">
      <w:start w:val="1"/>
      <w:numFmt w:val="decimal"/>
      <w:lvlText w:val="%1."/>
      <w:lvlJc w:val="left"/>
      <w:pPr>
        <w:ind w:left="4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0" w:hanging="360"/>
      </w:pPr>
    </w:lvl>
    <w:lvl w:ilvl="2" w:tplc="0422001B" w:tentative="1">
      <w:start w:val="1"/>
      <w:numFmt w:val="lowerRoman"/>
      <w:lvlText w:val="%3."/>
      <w:lvlJc w:val="right"/>
      <w:pPr>
        <w:ind w:left="2190" w:hanging="180"/>
      </w:pPr>
    </w:lvl>
    <w:lvl w:ilvl="3" w:tplc="0422000F" w:tentative="1">
      <w:start w:val="1"/>
      <w:numFmt w:val="decimal"/>
      <w:lvlText w:val="%4."/>
      <w:lvlJc w:val="left"/>
      <w:pPr>
        <w:ind w:left="2910" w:hanging="360"/>
      </w:pPr>
    </w:lvl>
    <w:lvl w:ilvl="4" w:tplc="04220019" w:tentative="1">
      <w:start w:val="1"/>
      <w:numFmt w:val="lowerLetter"/>
      <w:lvlText w:val="%5."/>
      <w:lvlJc w:val="left"/>
      <w:pPr>
        <w:ind w:left="3630" w:hanging="360"/>
      </w:pPr>
    </w:lvl>
    <w:lvl w:ilvl="5" w:tplc="0422001B" w:tentative="1">
      <w:start w:val="1"/>
      <w:numFmt w:val="lowerRoman"/>
      <w:lvlText w:val="%6."/>
      <w:lvlJc w:val="right"/>
      <w:pPr>
        <w:ind w:left="4350" w:hanging="180"/>
      </w:pPr>
    </w:lvl>
    <w:lvl w:ilvl="6" w:tplc="0422000F" w:tentative="1">
      <w:start w:val="1"/>
      <w:numFmt w:val="decimal"/>
      <w:lvlText w:val="%7."/>
      <w:lvlJc w:val="left"/>
      <w:pPr>
        <w:ind w:left="5070" w:hanging="360"/>
      </w:pPr>
    </w:lvl>
    <w:lvl w:ilvl="7" w:tplc="04220019" w:tentative="1">
      <w:start w:val="1"/>
      <w:numFmt w:val="lowerLetter"/>
      <w:lvlText w:val="%8."/>
      <w:lvlJc w:val="left"/>
      <w:pPr>
        <w:ind w:left="5790" w:hanging="360"/>
      </w:pPr>
    </w:lvl>
    <w:lvl w:ilvl="8" w:tplc="0422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 w15:restartNumberingAfterBreak="0">
    <w:nsid w:val="2C23015B"/>
    <w:multiLevelType w:val="hybridMultilevel"/>
    <w:tmpl w:val="7EAAC58A"/>
    <w:lvl w:ilvl="0" w:tplc="B44C7B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D3D12"/>
    <w:multiLevelType w:val="multilevel"/>
    <w:tmpl w:val="4070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D42574"/>
    <w:multiLevelType w:val="multilevel"/>
    <w:tmpl w:val="B8401BE2"/>
    <w:lvl w:ilvl="0">
      <w:start w:val="4"/>
      <w:numFmt w:val="decimal"/>
      <w:lvlText w:val="%1."/>
      <w:lvlJc w:val="left"/>
      <w:pPr>
        <w:ind w:left="360" w:hanging="360"/>
      </w:pPr>
      <w:rPr>
        <w:rFonts w:eastAsia="Arial" w:hint="default"/>
        <w:b/>
        <w:i w:val="0"/>
        <w:i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9" w15:restartNumberingAfterBreak="0">
    <w:nsid w:val="30903C0A"/>
    <w:multiLevelType w:val="hybridMultilevel"/>
    <w:tmpl w:val="4A26FF62"/>
    <w:lvl w:ilvl="0" w:tplc="619038AA">
      <w:start w:val="1"/>
      <w:numFmt w:val="decimal"/>
      <w:lvlText w:val="%1."/>
      <w:lvlJc w:val="left"/>
      <w:pPr>
        <w:ind w:left="41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135" w:hanging="360"/>
      </w:pPr>
    </w:lvl>
    <w:lvl w:ilvl="2" w:tplc="0422001B" w:tentative="1">
      <w:start w:val="1"/>
      <w:numFmt w:val="lowerRoman"/>
      <w:lvlText w:val="%3."/>
      <w:lvlJc w:val="right"/>
      <w:pPr>
        <w:ind w:left="1855" w:hanging="180"/>
      </w:pPr>
    </w:lvl>
    <w:lvl w:ilvl="3" w:tplc="0422000F" w:tentative="1">
      <w:start w:val="1"/>
      <w:numFmt w:val="decimal"/>
      <w:lvlText w:val="%4."/>
      <w:lvlJc w:val="left"/>
      <w:pPr>
        <w:ind w:left="2575" w:hanging="360"/>
      </w:pPr>
    </w:lvl>
    <w:lvl w:ilvl="4" w:tplc="04220019" w:tentative="1">
      <w:start w:val="1"/>
      <w:numFmt w:val="lowerLetter"/>
      <w:lvlText w:val="%5."/>
      <w:lvlJc w:val="left"/>
      <w:pPr>
        <w:ind w:left="3295" w:hanging="360"/>
      </w:pPr>
    </w:lvl>
    <w:lvl w:ilvl="5" w:tplc="0422001B" w:tentative="1">
      <w:start w:val="1"/>
      <w:numFmt w:val="lowerRoman"/>
      <w:lvlText w:val="%6."/>
      <w:lvlJc w:val="right"/>
      <w:pPr>
        <w:ind w:left="4015" w:hanging="180"/>
      </w:pPr>
    </w:lvl>
    <w:lvl w:ilvl="6" w:tplc="0422000F" w:tentative="1">
      <w:start w:val="1"/>
      <w:numFmt w:val="decimal"/>
      <w:lvlText w:val="%7."/>
      <w:lvlJc w:val="left"/>
      <w:pPr>
        <w:ind w:left="4735" w:hanging="360"/>
      </w:pPr>
    </w:lvl>
    <w:lvl w:ilvl="7" w:tplc="04220019" w:tentative="1">
      <w:start w:val="1"/>
      <w:numFmt w:val="lowerLetter"/>
      <w:lvlText w:val="%8."/>
      <w:lvlJc w:val="left"/>
      <w:pPr>
        <w:ind w:left="5455" w:hanging="360"/>
      </w:pPr>
    </w:lvl>
    <w:lvl w:ilvl="8" w:tplc="0422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20" w15:restartNumberingAfterBreak="0">
    <w:nsid w:val="34642A8D"/>
    <w:multiLevelType w:val="multilevel"/>
    <w:tmpl w:val="558EB4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86418B1"/>
    <w:multiLevelType w:val="hybridMultilevel"/>
    <w:tmpl w:val="7E2E4092"/>
    <w:lvl w:ilvl="0" w:tplc="8D92B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1590C"/>
    <w:multiLevelType w:val="hybridMultilevel"/>
    <w:tmpl w:val="DAE2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92FB5"/>
    <w:multiLevelType w:val="hybridMultilevel"/>
    <w:tmpl w:val="C99ABEFE"/>
    <w:lvl w:ilvl="0" w:tplc="0422000F">
      <w:start w:val="1"/>
      <w:numFmt w:val="decimal"/>
      <w:lvlText w:val="%1."/>
      <w:lvlJc w:val="left"/>
      <w:pPr>
        <w:ind w:left="781" w:hanging="360"/>
      </w:pPr>
    </w:lvl>
    <w:lvl w:ilvl="1" w:tplc="04220019" w:tentative="1">
      <w:start w:val="1"/>
      <w:numFmt w:val="lowerLetter"/>
      <w:lvlText w:val="%2."/>
      <w:lvlJc w:val="left"/>
      <w:pPr>
        <w:ind w:left="1501" w:hanging="360"/>
      </w:pPr>
    </w:lvl>
    <w:lvl w:ilvl="2" w:tplc="0422001B" w:tentative="1">
      <w:start w:val="1"/>
      <w:numFmt w:val="lowerRoman"/>
      <w:lvlText w:val="%3."/>
      <w:lvlJc w:val="right"/>
      <w:pPr>
        <w:ind w:left="2221" w:hanging="180"/>
      </w:pPr>
    </w:lvl>
    <w:lvl w:ilvl="3" w:tplc="0422000F" w:tentative="1">
      <w:start w:val="1"/>
      <w:numFmt w:val="decimal"/>
      <w:lvlText w:val="%4."/>
      <w:lvlJc w:val="left"/>
      <w:pPr>
        <w:ind w:left="2941" w:hanging="360"/>
      </w:pPr>
    </w:lvl>
    <w:lvl w:ilvl="4" w:tplc="04220019" w:tentative="1">
      <w:start w:val="1"/>
      <w:numFmt w:val="lowerLetter"/>
      <w:lvlText w:val="%5."/>
      <w:lvlJc w:val="left"/>
      <w:pPr>
        <w:ind w:left="3661" w:hanging="360"/>
      </w:pPr>
    </w:lvl>
    <w:lvl w:ilvl="5" w:tplc="0422001B" w:tentative="1">
      <w:start w:val="1"/>
      <w:numFmt w:val="lowerRoman"/>
      <w:lvlText w:val="%6."/>
      <w:lvlJc w:val="right"/>
      <w:pPr>
        <w:ind w:left="4381" w:hanging="180"/>
      </w:pPr>
    </w:lvl>
    <w:lvl w:ilvl="6" w:tplc="0422000F" w:tentative="1">
      <w:start w:val="1"/>
      <w:numFmt w:val="decimal"/>
      <w:lvlText w:val="%7."/>
      <w:lvlJc w:val="left"/>
      <w:pPr>
        <w:ind w:left="5101" w:hanging="360"/>
      </w:pPr>
    </w:lvl>
    <w:lvl w:ilvl="7" w:tplc="04220019" w:tentative="1">
      <w:start w:val="1"/>
      <w:numFmt w:val="lowerLetter"/>
      <w:lvlText w:val="%8."/>
      <w:lvlJc w:val="left"/>
      <w:pPr>
        <w:ind w:left="5821" w:hanging="360"/>
      </w:pPr>
    </w:lvl>
    <w:lvl w:ilvl="8" w:tplc="0422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4" w15:restartNumberingAfterBreak="0">
    <w:nsid w:val="3BF61CE1"/>
    <w:multiLevelType w:val="hybridMultilevel"/>
    <w:tmpl w:val="1990327E"/>
    <w:lvl w:ilvl="0" w:tplc="5CBE43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16A7"/>
    <w:multiLevelType w:val="hybridMultilevel"/>
    <w:tmpl w:val="4D3ED8E8"/>
    <w:lvl w:ilvl="0" w:tplc="5F30515A">
      <w:start w:val="1"/>
      <w:numFmt w:val="decimal"/>
      <w:lvlText w:val="%1."/>
      <w:lvlJc w:val="left"/>
      <w:pPr>
        <w:ind w:left="395" w:hanging="360"/>
      </w:pPr>
      <w:rPr>
        <w:rFonts w:hint="default"/>
        <w:sz w:val="20"/>
      </w:rPr>
    </w:lvl>
    <w:lvl w:ilvl="1" w:tplc="04220019" w:tentative="1">
      <w:start w:val="1"/>
      <w:numFmt w:val="lowerLetter"/>
      <w:lvlText w:val="%2."/>
      <w:lvlJc w:val="left"/>
      <w:pPr>
        <w:ind w:left="1115" w:hanging="360"/>
      </w:pPr>
    </w:lvl>
    <w:lvl w:ilvl="2" w:tplc="0422001B" w:tentative="1">
      <w:start w:val="1"/>
      <w:numFmt w:val="lowerRoman"/>
      <w:lvlText w:val="%3."/>
      <w:lvlJc w:val="right"/>
      <w:pPr>
        <w:ind w:left="1835" w:hanging="180"/>
      </w:pPr>
    </w:lvl>
    <w:lvl w:ilvl="3" w:tplc="0422000F" w:tentative="1">
      <w:start w:val="1"/>
      <w:numFmt w:val="decimal"/>
      <w:lvlText w:val="%4."/>
      <w:lvlJc w:val="left"/>
      <w:pPr>
        <w:ind w:left="2555" w:hanging="360"/>
      </w:pPr>
    </w:lvl>
    <w:lvl w:ilvl="4" w:tplc="04220019" w:tentative="1">
      <w:start w:val="1"/>
      <w:numFmt w:val="lowerLetter"/>
      <w:lvlText w:val="%5."/>
      <w:lvlJc w:val="left"/>
      <w:pPr>
        <w:ind w:left="3275" w:hanging="360"/>
      </w:pPr>
    </w:lvl>
    <w:lvl w:ilvl="5" w:tplc="0422001B" w:tentative="1">
      <w:start w:val="1"/>
      <w:numFmt w:val="lowerRoman"/>
      <w:lvlText w:val="%6."/>
      <w:lvlJc w:val="right"/>
      <w:pPr>
        <w:ind w:left="3995" w:hanging="180"/>
      </w:pPr>
    </w:lvl>
    <w:lvl w:ilvl="6" w:tplc="0422000F" w:tentative="1">
      <w:start w:val="1"/>
      <w:numFmt w:val="decimal"/>
      <w:lvlText w:val="%7."/>
      <w:lvlJc w:val="left"/>
      <w:pPr>
        <w:ind w:left="4715" w:hanging="360"/>
      </w:pPr>
    </w:lvl>
    <w:lvl w:ilvl="7" w:tplc="04220019" w:tentative="1">
      <w:start w:val="1"/>
      <w:numFmt w:val="lowerLetter"/>
      <w:lvlText w:val="%8."/>
      <w:lvlJc w:val="left"/>
      <w:pPr>
        <w:ind w:left="5435" w:hanging="360"/>
      </w:pPr>
    </w:lvl>
    <w:lvl w:ilvl="8" w:tplc="0422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6" w15:restartNumberingAfterBreak="0">
    <w:nsid w:val="3EEE03F7"/>
    <w:multiLevelType w:val="hybridMultilevel"/>
    <w:tmpl w:val="A2564D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1051C"/>
    <w:multiLevelType w:val="hybridMultilevel"/>
    <w:tmpl w:val="972875E8"/>
    <w:lvl w:ilvl="0" w:tplc="9DA40B5E">
      <w:start w:val="1"/>
      <w:numFmt w:val="decimal"/>
      <w:lvlText w:val="%1."/>
      <w:lvlJc w:val="left"/>
      <w:pPr>
        <w:ind w:left="3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105" w:hanging="360"/>
      </w:pPr>
    </w:lvl>
    <w:lvl w:ilvl="2" w:tplc="0422001B" w:tentative="1">
      <w:start w:val="1"/>
      <w:numFmt w:val="lowerRoman"/>
      <w:lvlText w:val="%3."/>
      <w:lvlJc w:val="right"/>
      <w:pPr>
        <w:ind w:left="1825" w:hanging="180"/>
      </w:pPr>
    </w:lvl>
    <w:lvl w:ilvl="3" w:tplc="0422000F" w:tentative="1">
      <w:start w:val="1"/>
      <w:numFmt w:val="decimal"/>
      <w:lvlText w:val="%4."/>
      <w:lvlJc w:val="left"/>
      <w:pPr>
        <w:ind w:left="2545" w:hanging="360"/>
      </w:pPr>
    </w:lvl>
    <w:lvl w:ilvl="4" w:tplc="04220019" w:tentative="1">
      <w:start w:val="1"/>
      <w:numFmt w:val="lowerLetter"/>
      <w:lvlText w:val="%5."/>
      <w:lvlJc w:val="left"/>
      <w:pPr>
        <w:ind w:left="3265" w:hanging="360"/>
      </w:pPr>
    </w:lvl>
    <w:lvl w:ilvl="5" w:tplc="0422001B" w:tentative="1">
      <w:start w:val="1"/>
      <w:numFmt w:val="lowerRoman"/>
      <w:lvlText w:val="%6."/>
      <w:lvlJc w:val="right"/>
      <w:pPr>
        <w:ind w:left="3985" w:hanging="180"/>
      </w:pPr>
    </w:lvl>
    <w:lvl w:ilvl="6" w:tplc="0422000F" w:tentative="1">
      <w:start w:val="1"/>
      <w:numFmt w:val="decimal"/>
      <w:lvlText w:val="%7."/>
      <w:lvlJc w:val="left"/>
      <w:pPr>
        <w:ind w:left="4705" w:hanging="360"/>
      </w:pPr>
    </w:lvl>
    <w:lvl w:ilvl="7" w:tplc="04220019" w:tentative="1">
      <w:start w:val="1"/>
      <w:numFmt w:val="lowerLetter"/>
      <w:lvlText w:val="%8."/>
      <w:lvlJc w:val="left"/>
      <w:pPr>
        <w:ind w:left="5425" w:hanging="360"/>
      </w:pPr>
    </w:lvl>
    <w:lvl w:ilvl="8" w:tplc="0422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8" w15:restartNumberingAfterBreak="0">
    <w:nsid w:val="49755B53"/>
    <w:multiLevelType w:val="hybridMultilevel"/>
    <w:tmpl w:val="9EAA5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06E99"/>
    <w:multiLevelType w:val="multilevel"/>
    <w:tmpl w:val="89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EE5725"/>
    <w:multiLevelType w:val="multilevel"/>
    <w:tmpl w:val="E150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653A9"/>
    <w:multiLevelType w:val="hybridMultilevel"/>
    <w:tmpl w:val="152E02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453D0"/>
    <w:multiLevelType w:val="hybridMultilevel"/>
    <w:tmpl w:val="46300BE4"/>
    <w:lvl w:ilvl="0" w:tplc="9D5C662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664D9B"/>
    <w:multiLevelType w:val="hybridMultilevel"/>
    <w:tmpl w:val="D69222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56EAB"/>
    <w:multiLevelType w:val="multilevel"/>
    <w:tmpl w:val="5FF838FA"/>
    <w:lvl w:ilvl="0">
      <w:start w:val="2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36" w15:restartNumberingAfterBreak="0">
    <w:nsid w:val="57F1129F"/>
    <w:multiLevelType w:val="hybridMultilevel"/>
    <w:tmpl w:val="1E62FB88"/>
    <w:lvl w:ilvl="0" w:tplc="B44C7B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C624B"/>
    <w:multiLevelType w:val="multilevel"/>
    <w:tmpl w:val="1FD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A7517F"/>
    <w:multiLevelType w:val="hybridMultilevel"/>
    <w:tmpl w:val="86307EB2"/>
    <w:lvl w:ilvl="0" w:tplc="C620753E">
      <w:numFmt w:val="bullet"/>
      <w:lvlText w:val="•"/>
      <w:lvlJc w:val="left"/>
      <w:pPr>
        <w:ind w:left="787" w:hanging="360"/>
      </w:pPr>
      <w:rPr>
        <w:rFonts w:ascii="Arial" w:eastAsia="Times New Roman" w:hAnsi="Arial" w:cs="Aria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9" w15:restartNumberingAfterBreak="0">
    <w:nsid w:val="5FAE5D3B"/>
    <w:multiLevelType w:val="hybridMultilevel"/>
    <w:tmpl w:val="FCF4B0D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24190"/>
    <w:multiLevelType w:val="hybridMultilevel"/>
    <w:tmpl w:val="0B7605FE"/>
    <w:lvl w:ilvl="0" w:tplc="29889B74">
      <w:start w:val="1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6DC1A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91A93A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D0236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1EF67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343D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51C43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DE26F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9ED77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262072F"/>
    <w:multiLevelType w:val="hybridMultilevel"/>
    <w:tmpl w:val="557044F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F5358D"/>
    <w:multiLevelType w:val="hybridMultilevel"/>
    <w:tmpl w:val="DED4E5EC"/>
    <w:lvl w:ilvl="0" w:tplc="9D5C662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E30736"/>
    <w:multiLevelType w:val="multilevel"/>
    <w:tmpl w:val="BC64E8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C6950C1"/>
    <w:multiLevelType w:val="hybridMultilevel"/>
    <w:tmpl w:val="A48C4062"/>
    <w:lvl w:ilvl="0" w:tplc="50764B6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D650636"/>
    <w:multiLevelType w:val="multilevel"/>
    <w:tmpl w:val="B7BAF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71F0540E"/>
    <w:multiLevelType w:val="hybridMultilevel"/>
    <w:tmpl w:val="64C2E086"/>
    <w:lvl w:ilvl="0" w:tplc="39FE412E">
      <w:start w:val="2"/>
      <w:numFmt w:val="bullet"/>
      <w:lvlText w:val="-"/>
      <w:lvlJc w:val="left"/>
      <w:pPr>
        <w:ind w:left="2912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59A8"/>
    <w:multiLevelType w:val="hybridMultilevel"/>
    <w:tmpl w:val="78B2B6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915E62"/>
    <w:multiLevelType w:val="hybridMultilevel"/>
    <w:tmpl w:val="D7C89D7A"/>
    <w:lvl w:ilvl="0" w:tplc="E196BF9A">
      <w:start w:val="1"/>
      <w:numFmt w:val="decimal"/>
      <w:lvlText w:val="%1."/>
      <w:lvlJc w:val="left"/>
      <w:pPr>
        <w:ind w:left="150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1" w15:restartNumberingAfterBreak="0">
    <w:nsid w:val="7C4D6888"/>
    <w:multiLevelType w:val="multilevel"/>
    <w:tmpl w:val="DEBA3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70522E"/>
    <w:multiLevelType w:val="hybridMultilevel"/>
    <w:tmpl w:val="1A2E9E8A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158673">
    <w:abstractNumId w:val="40"/>
  </w:num>
  <w:num w:numId="2" w16cid:durableId="1374886676">
    <w:abstractNumId w:val="52"/>
  </w:num>
  <w:num w:numId="3" w16cid:durableId="1928923641">
    <w:abstractNumId w:val="5"/>
  </w:num>
  <w:num w:numId="4" w16cid:durableId="1321226870">
    <w:abstractNumId w:val="45"/>
  </w:num>
  <w:num w:numId="5" w16cid:durableId="2136679388">
    <w:abstractNumId w:val="50"/>
  </w:num>
  <w:num w:numId="6" w16cid:durableId="363167638">
    <w:abstractNumId w:val="3"/>
  </w:num>
  <w:num w:numId="7" w16cid:durableId="216405378">
    <w:abstractNumId w:val="46"/>
  </w:num>
  <w:num w:numId="8" w16cid:durableId="893472035">
    <w:abstractNumId w:val="9"/>
  </w:num>
  <w:num w:numId="9" w16cid:durableId="1302345661">
    <w:abstractNumId w:val="18"/>
  </w:num>
  <w:num w:numId="10" w16cid:durableId="506022150">
    <w:abstractNumId w:val="48"/>
  </w:num>
  <w:num w:numId="11" w16cid:durableId="1327976463">
    <w:abstractNumId w:val="0"/>
  </w:num>
  <w:num w:numId="12" w16cid:durableId="2090493692">
    <w:abstractNumId w:val="15"/>
  </w:num>
  <w:num w:numId="13" w16cid:durableId="648243449">
    <w:abstractNumId w:val="38"/>
  </w:num>
  <w:num w:numId="14" w16cid:durableId="416942883">
    <w:abstractNumId w:val="14"/>
  </w:num>
  <w:num w:numId="15" w16cid:durableId="676004023">
    <w:abstractNumId w:val="2"/>
  </w:num>
  <w:num w:numId="16" w16cid:durableId="2059625714">
    <w:abstractNumId w:val="35"/>
  </w:num>
  <w:num w:numId="17" w16cid:durableId="1229073593">
    <w:abstractNumId w:val="47"/>
  </w:num>
  <w:num w:numId="18" w16cid:durableId="1687099941">
    <w:abstractNumId w:val="53"/>
  </w:num>
  <w:num w:numId="19" w16cid:durableId="464128254">
    <w:abstractNumId w:val="20"/>
  </w:num>
  <w:num w:numId="20" w16cid:durableId="1185940145">
    <w:abstractNumId w:val="44"/>
  </w:num>
  <w:num w:numId="21" w16cid:durableId="2041084118">
    <w:abstractNumId w:val="33"/>
  </w:num>
  <w:num w:numId="22" w16cid:durableId="1312297708">
    <w:abstractNumId w:val="22"/>
  </w:num>
  <w:num w:numId="23" w16cid:durableId="2103725046">
    <w:abstractNumId w:val="28"/>
  </w:num>
  <w:num w:numId="24" w16cid:durableId="1639719966">
    <w:abstractNumId w:val="21"/>
  </w:num>
  <w:num w:numId="25" w16cid:durableId="537209497">
    <w:abstractNumId w:val="22"/>
  </w:num>
  <w:num w:numId="26" w16cid:durableId="1239755018">
    <w:abstractNumId w:val="25"/>
  </w:num>
  <w:num w:numId="27" w16cid:durableId="825123546">
    <w:abstractNumId w:val="7"/>
  </w:num>
  <w:num w:numId="28" w16cid:durableId="1137070049">
    <w:abstractNumId w:val="8"/>
  </w:num>
  <w:num w:numId="29" w16cid:durableId="1412584636">
    <w:abstractNumId w:val="4"/>
  </w:num>
  <w:num w:numId="30" w16cid:durableId="100421063">
    <w:abstractNumId w:val="1"/>
  </w:num>
  <w:num w:numId="31" w16cid:durableId="676230314">
    <w:abstractNumId w:val="13"/>
  </w:num>
  <w:num w:numId="32" w16cid:durableId="421610869">
    <w:abstractNumId w:val="51"/>
  </w:num>
  <w:num w:numId="33" w16cid:durableId="87775869">
    <w:abstractNumId w:val="43"/>
  </w:num>
  <w:num w:numId="34" w16cid:durableId="147288649">
    <w:abstractNumId w:val="37"/>
  </w:num>
  <w:num w:numId="35" w16cid:durableId="2031755004">
    <w:abstractNumId w:val="34"/>
  </w:num>
  <w:num w:numId="36" w16cid:durableId="1568151200">
    <w:abstractNumId w:val="24"/>
  </w:num>
  <w:num w:numId="37" w16cid:durableId="585043777">
    <w:abstractNumId w:val="29"/>
  </w:num>
  <w:num w:numId="38" w16cid:durableId="174729117">
    <w:abstractNumId w:val="49"/>
  </w:num>
  <w:num w:numId="39" w16cid:durableId="642393321">
    <w:abstractNumId w:val="16"/>
  </w:num>
  <w:num w:numId="40" w16cid:durableId="1636911559">
    <w:abstractNumId w:val="10"/>
  </w:num>
  <w:num w:numId="41" w16cid:durableId="1703827070">
    <w:abstractNumId w:val="36"/>
  </w:num>
  <w:num w:numId="42" w16cid:durableId="1209298605">
    <w:abstractNumId w:val="41"/>
  </w:num>
  <w:num w:numId="43" w16cid:durableId="1858496565">
    <w:abstractNumId w:val="39"/>
  </w:num>
  <w:num w:numId="44" w16cid:durableId="2072147245">
    <w:abstractNumId w:val="31"/>
  </w:num>
  <w:num w:numId="45" w16cid:durableId="2145613179">
    <w:abstractNumId w:val="27"/>
  </w:num>
  <w:num w:numId="46" w16cid:durableId="175466080">
    <w:abstractNumId w:val="19"/>
  </w:num>
  <w:num w:numId="47" w16cid:durableId="674384799">
    <w:abstractNumId w:val="30"/>
  </w:num>
  <w:num w:numId="48" w16cid:durableId="1077097576">
    <w:abstractNumId w:val="17"/>
  </w:num>
  <w:num w:numId="49" w16cid:durableId="1676415190">
    <w:abstractNumId w:val="11"/>
  </w:num>
  <w:num w:numId="50" w16cid:durableId="1981493446">
    <w:abstractNumId w:val="12"/>
  </w:num>
  <w:num w:numId="51" w16cid:durableId="1448037726">
    <w:abstractNumId w:val="32"/>
  </w:num>
  <w:num w:numId="52" w16cid:durableId="1421683787">
    <w:abstractNumId w:val="42"/>
  </w:num>
  <w:num w:numId="53" w16cid:durableId="2103649269">
    <w:abstractNumId w:val="6"/>
  </w:num>
  <w:num w:numId="54" w16cid:durableId="1888226068">
    <w:abstractNumId w:val="26"/>
  </w:num>
  <w:num w:numId="55" w16cid:durableId="160106317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EC6"/>
    <w:rsid w:val="00002D91"/>
    <w:rsid w:val="0000424C"/>
    <w:rsid w:val="00004837"/>
    <w:rsid w:val="0000764E"/>
    <w:rsid w:val="00010B2A"/>
    <w:rsid w:val="00011633"/>
    <w:rsid w:val="00020095"/>
    <w:rsid w:val="00020713"/>
    <w:rsid w:val="00021EE0"/>
    <w:rsid w:val="00022991"/>
    <w:rsid w:val="00022D6C"/>
    <w:rsid w:val="000301C0"/>
    <w:rsid w:val="0003154A"/>
    <w:rsid w:val="00031816"/>
    <w:rsid w:val="00034739"/>
    <w:rsid w:val="00034F73"/>
    <w:rsid w:val="00035F98"/>
    <w:rsid w:val="00036C93"/>
    <w:rsid w:val="00036F21"/>
    <w:rsid w:val="00050C5E"/>
    <w:rsid w:val="00051C42"/>
    <w:rsid w:val="00054589"/>
    <w:rsid w:val="000552FE"/>
    <w:rsid w:val="000573F6"/>
    <w:rsid w:val="00064011"/>
    <w:rsid w:val="00065FA8"/>
    <w:rsid w:val="00066012"/>
    <w:rsid w:val="00073E36"/>
    <w:rsid w:val="000779B6"/>
    <w:rsid w:val="00080537"/>
    <w:rsid w:val="000872E4"/>
    <w:rsid w:val="00093160"/>
    <w:rsid w:val="00095B9D"/>
    <w:rsid w:val="000A540B"/>
    <w:rsid w:val="000A6531"/>
    <w:rsid w:val="000A7B7A"/>
    <w:rsid w:val="000C32AE"/>
    <w:rsid w:val="000C3594"/>
    <w:rsid w:val="000C4C33"/>
    <w:rsid w:val="000D06E5"/>
    <w:rsid w:val="000D264F"/>
    <w:rsid w:val="000D4FAC"/>
    <w:rsid w:val="000D5762"/>
    <w:rsid w:val="000E0B51"/>
    <w:rsid w:val="000E1AA0"/>
    <w:rsid w:val="000F018C"/>
    <w:rsid w:val="000F16CC"/>
    <w:rsid w:val="00107911"/>
    <w:rsid w:val="00110BD2"/>
    <w:rsid w:val="00113533"/>
    <w:rsid w:val="00113DEC"/>
    <w:rsid w:val="00115262"/>
    <w:rsid w:val="00116707"/>
    <w:rsid w:val="00116DA1"/>
    <w:rsid w:val="00120711"/>
    <w:rsid w:val="00124E5E"/>
    <w:rsid w:val="001305EC"/>
    <w:rsid w:val="00131EB6"/>
    <w:rsid w:val="00133EC0"/>
    <w:rsid w:val="001462E9"/>
    <w:rsid w:val="001611B2"/>
    <w:rsid w:val="00164127"/>
    <w:rsid w:val="0017080D"/>
    <w:rsid w:val="001714EC"/>
    <w:rsid w:val="00173E5F"/>
    <w:rsid w:val="00174809"/>
    <w:rsid w:val="00174CD5"/>
    <w:rsid w:val="00176538"/>
    <w:rsid w:val="001812C2"/>
    <w:rsid w:val="00184ACD"/>
    <w:rsid w:val="00185149"/>
    <w:rsid w:val="0018697A"/>
    <w:rsid w:val="001909BA"/>
    <w:rsid w:val="00192561"/>
    <w:rsid w:val="001926BC"/>
    <w:rsid w:val="001949DB"/>
    <w:rsid w:val="00194AD0"/>
    <w:rsid w:val="00194B5B"/>
    <w:rsid w:val="00197624"/>
    <w:rsid w:val="001A181A"/>
    <w:rsid w:val="001A6BCF"/>
    <w:rsid w:val="001B34F8"/>
    <w:rsid w:val="001D1973"/>
    <w:rsid w:val="001D1F22"/>
    <w:rsid w:val="001D6B2E"/>
    <w:rsid w:val="001D769A"/>
    <w:rsid w:val="001E2A42"/>
    <w:rsid w:val="001E3A37"/>
    <w:rsid w:val="001E748D"/>
    <w:rsid w:val="001F060A"/>
    <w:rsid w:val="001F1BCB"/>
    <w:rsid w:val="002050C6"/>
    <w:rsid w:val="002057B8"/>
    <w:rsid w:val="0021294E"/>
    <w:rsid w:val="00213C01"/>
    <w:rsid w:val="0021546D"/>
    <w:rsid w:val="00217890"/>
    <w:rsid w:val="002206CF"/>
    <w:rsid w:val="00221E72"/>
    <w:rsid w:val="002240B6"/>
    <w:rsid w:val="0022488E"/>
    <w:rsid w:val="00227BA3"/>
    <w:rsid w:val="002313AF"/>
    <w:rsid w:val="0023448C"/>
    <w:rsid w:val="002345FC"/>
    <w:rsid w:val="0023471B"/>
    <w:rsid w:val="00236E15"/>
    <w:rsid w:val="00237D59"/>
    <w:rsid w:val="00244E97"/>
    <w:rsid w:val="002454E7"/>
    <w:rsid w:val="002463F5"/>
    <w:rsid w:val="00247B89"/>
    <w:rsid w:val="00250C6F"/>
    <w:rsid w:val="00253947"/>
    <w:rsid w:val="00263FA0"/>
    <w:rsid w:val="00264055"/>
    <w:rsid w:val="00270246"/>
    <w:rsid w:val="0027605B"/>
    <w:rsid w:val="0028051C"/>
    <w:rsid w:val="00285CA7"/>
    <w:rsid w:val="00286F7A"/>
    <w:rsid w:val="0028714A"/>
    <w:rsid w:val="0029180F"/>
    <w:rsid w:val="002961DB"/>
    <w:rsid w:val="002A2F46"/>
    <w:rsid w:val="002A3AF8"/>
    <w:rsid w:val="002B103F"/>
    <w:rsid w:val="002C2F94"/>
    <w:rsid w:val="002C4E6A"/>
    <w:rsid w:val="002E26F8"/>
    <w:rsid w:val="002E286B"/>
    <w:rsid w:val="002E42CD"/>
    <w:rsid w:val="002E4F54"/>
    <w:rsid w:val="002F3A05"/>
    <w:rsid w:val="002F544A"/>
    <w:rsid w:val="002F7F98"/>
    <w:rsid w:val="00306238"/>
    <w:rsid w:val="0031391E"/>
    <w:rsid w:val="003148B5"/>
    <w:rsid w:val="00314FAF"/>
    <w:rsid w:val="0032061E"/>
    <w:rsid w:val="0032201D"/>
    <w:rsid w:val="0032417F"/>
    <w:rsid w:val="00324EB1"/>
    <w:rsid w:val="00327236"/>
    <w:rsid w:val="00333416"/>
    <w:rsid w:val="0034161B"/>
    <w:rsid w:val="00343232"/>
    <w:rsid w:val="00346690"/>
    <w:rsid w:val="00350EB2"/>
    <w:rsid w:val="003557F2"/>
    <w:rsid w:val="00357758"/>
    <w:rsid w:val="00361796"/>
    <w:rsid w:val="003647F4"/>
    <w:rsid w:val="003712B1"/>
    <w:rsid w:val="00371549"/>
    <w:rsid w:val="00371C31"/>
    <w:rsid w:val="00375D00"/>
    <w:rsid w:val="003829F0"/>
    <w:rsid w:val="00384531"/>
    <w:rsid w:val="00385D72"/>
    <w:rsid w:val="003929D1"/>
    <w:rsid w:val="003A229D"/>
    <w:rsid w:val="003A2AD3"/>
    <w:rsid w:val="003A39C5"/>
    <w:rsid w:val="003B3A77"/>
    <w:rsid w:val="003B5134"/>
    <w:rsid w:val="003B5485"/>
    <w:rsid w:val="003C2E72"/>
    <w:rsid w:val="003C4810"/>
    <w:rsid w:val="003C658F"/>
    <w:rsid w:val="003D25C8"/>
    <w:rsid w:val="003D46EC"/>
    <w:rsid w:val="003D501F"/>
    <w:rsid w:val="003D6C5D"/>
    <w:rsid w:val="003E2B54"/>
    <w:rsid w:val="003E379D"/>
    <w:rsid w:val="003E7C16"/>
    <w:rsid w:val="00402646"/>
    <w:rsid w:val="00404512"/>
    <w:rsid w:val="00417D7B"/>
    <w:rsid w:val="00420F4C"/>
    <w:rsid w:val="00421D5E"/>
    <w:rsid w:val="004226FA"/>
    <w:rsid w:val="00425269"/>
    <w:rsid w:val="00425931"/>
    <w:rsid w:val="004263E5"/>
    <w:rsid w:val="004269B0"/>
    <w:rsid w:val="00434D40"/>
    <w:rsid w:val="00434E0B"/>
    <w:rsid w:val="0043746A"/>
    <w:rsid w:val="00440FC6"/>
    <w:rsid w:val="004510C4"/>
    <w:rsid w:val="004523F0"/>
    <w:rsid w:val="0045313F"/>
    <w:rsid w:val="00456EFA"/>
    <w:rsid w:val="00460F27"/>
    <w:rsid w:val="00464419"/>
    <w:rsid w:val="00464FDB"/>
    <w:rsid w:val="004742FF"/>
    <w:rsid w:val="00476E06"/>
    <w:rsid w:val="00480EC4"/>
    <w:rsid w:val="00484BC7"/>
    <w:rsid w:val="004A58A4"/>
    <w:rsid w:val="004A5C30"/>
    <w:rsid w:val="004A63F3"/>
    <w:rsid w:val="004B2856"/>
    <w:rsid w:val="004B67F5"/>
    <w:rsid w:val="004C4DC0"/>
    <w:rsid w:val="004C77F3"/>
    <w:rsid w:val="004D2A86"/>
    <w:rsid w:val="004D43BF"/>
    <w:rsid w:val="004D7AB6"/>
    <w:rsid w:val="004E235C"/>
    <w:rsid w:val="004E3080"/>
    <w:rsid w:val="004E51BF"/>
    <w:rsid w:val="004E5222"/>
    <w:rsid w:val="004F1BCD"/>
    <w:rsid w:val="004F7927"/>
    <w:rsid w:val="00507EEA"/>
    <w:rsid w:val="00511127"/>
    <w:rsid w:val="00514D61"/>
    <w:rsid w:val="00517534"/>
    <w:rsid w:val="00520BCA"/>
    <w:rsid w:val="005218BC"/>
    <w:rsid w:val="005227BF"/>
    <w:rsid w:val="005235A3"/>
    <w:rsid w:val="005270D8"/>
    <w:rsid w:val="00540D12"/>
    <w:rsid w:val="00545A59"/>
    <w:rsid w:val="00546656"/>
    <w:rsid w:val="00547899"/>
    <w:rsid w:val="00551FE5"/>
    <w:rsid w:val="00553329"/>
    <w:rsid w:val="00554336"/>
    <w:rsid w:val="00557864"/>
    <w:rsid w:val="00561B79"/>
    <w:rsid w:val="0057019C"/>
    <w:rsid w:val="00575EDF"/>
    <w:rsid w:val="00576876"/>
    <w:rsid w:val="00581512"/>
    <w:rsid w:val="00582316"/>
    <w:rsid w:val="0059003D"/>
    <w:rsid w:val="005921DA"/>
    <w:rsid w:val="00592B9C"/>
    <w:rsid w:val="005A4360"/>
    <w:rsid w:val="005A5720"/>
    <w:rsid w:val="005A745F"/>
    <w:rsid w:val="005B0125"/>
    <w:rsid w:val="005B790A"/>
    <w:rsid w:val="005C00F4"/>
    <w:rsid w:val="005C01C9"/>
    <w:rsid w:val="005D46A1"/>
    <w:rsid w:val="005E16DD"/>
    <w:rsid w:val="005E230C"/>
    <w:rsid w:val="005F20C1"/>
    <w:rsid w:val="005F25F3"/>
    <w:rsid w:val="005F303B"/>
    <w:rsid w:val="00604B14"/>
    <w:rsid w:val="00606B7F"/>
    <w:rsid w:val="006131C1"/>
    <w:rsid w:val="0061426A"/>
    <w:rsid w:val="00627590"/>
    <w:rsid w:val="00635380"/>
    <w:rsid w:val="00635699"/>
    <w:rsid w:val="00644CCD"/>
    <w:rsid w:val="006460AA"/>
    <w:rsid w:val="00650701"/>
    <w:rsid w:val="00651B82"/>
    <w:rsid w:val="0065348C"/>
    <w:rsid w:val="00655171"/>
    <w:rsid w:val="00657C7E"/>
    <w:rsid w:val="0066643A"/>
    <w:rsid w:val="006664A3"/>
    <w:rsid w:val="00667531"/>
    <w:rsid w:val="006809FA"/>
    <w:rsid w:val="00682291"/>
    <w:rsid w:val="00683BEB"/>
    <w:rsid w:val="00687612"/>
    <w:rsid w:val="00692397"/>
    <w:rsid w:val="00695600"/>
    <w:rsid w:val="00695BBC"/>
    <w:rsid w:val="0069695D"/>
    <w:rsid w:val="006A0E84"/>
    <w:rsid w:val="006A2DC1"/>
    <w:rsid w:val="006A5DBB"/>
    <w:rsid w:val="006B0611"/>
    <w:rsid w:val="006C0AD0"/>
    <w:rsid w:val="006C149F"/>
    <w:rsid w:val="006C4A34"/>
    <w:rsid w:val="006C5FE9"/>
    <w:rsid w:val="006D02BF"/>
    <w:rsid w:val="006D0914"/>
    <w:rsid w:val="006D1669"/>
    <w:rsid w:val="006D1ADF"/>
    <w:rsid w:val="006D27A0"/>
    <w:rsid w:val="006D6077"/>
    <w:rsid w:val="006E689F"/>
    <w:rsid w:val="006F5C70"/>
    <w:rsid w:val="006F79EA"/>
    <w:rsid w:val="006F7AD6"/>
    <w:rsid w:val="007010DE"/>
    <w:rsid w:val="0070599C"/>
    <w:rsid w:val="00712E3F"/>
    <w:rsid w:val="007156BE"/>
    <w:rsid w:val="007168F9"/>
    <w:rsid w:val="00721685"/>
    <w:rsid w:val="0072704D"/>
    <w:rsid w:val="0073175B"/>
    <w:rsid w:val="00733018"/>
    <w:rsid w:val="00742395"/>
    <w:rsid w:val="00742540"/>
    <w:rsid w:val="00746912"/>
    <w:rsid w:val="0075212C"/>
    <w:rsid w:val="007529FC"/>
    <w:rsid w:val="0075467C"/>
    <w:rsid w:val="00754F54"/>
    <w:rsid w:val="0077050A"/>
    <w:rsid w:val="00782839"/>
    <w:rsid w:val="00790A17"/>
    <w:rsid w:val="0079740E"/>
    <w:rsid w:val="007A019E"/>
    <w:rsid w:val="007A0F09"/>
    <w:rsid w:val="007A5172"/>
    <w:rsid w:val="007B4456"/>
    <w:rsid w:val="007B6802"/>
    <w:rsid w:val="007C2731"/>
    <w:rsid w:val="007C6D3F"/>
    <w:rsid w:val="007D2422"/>
    <w:rsid w:val="007D2524"/>
    <w:rsid w:val="007D5B77"/>
    <w:rsid w:val="007E1342"/>
    <w:rsid w:val="007E34D4"/>
    <w:rsid w:val="007E61DA"/>
    <w:rsid w:val="007F1686"/>
    <w:rsid w:val="007F187A"/>
    <w:rsid w:val="007F2083"/>
    <w:rsid w:val="007F5342"/>
    <w:rsid w:val="00800115"/>
    <w:rsid w:val="008054A3"/>
    <w:rsid w:val="008072F3"/>
    <w:rsid w:val="008129B3"/>
    <w:rsid w:val="00824B2F"/>
    <w:rsid w:val="00824E2B"/>
    <w:rsid w:val="00825719"/>
    <w:rsid w:val="00827C72"/>
    <w:rsid w:val="00835989"/>
    <w:rsid w:val="00840677"/>
    <w:rsid w:val="00845F46"/>
    <w:rsid w:val="0084749B"/>
    <w:rsid w:val="008509FE"/>
    <w:rsid w:val="00850EC6"/>
    <w:rsid w:val="00851CC1"/>
    <w:rsid w:val="00852339"/>
    <w:rsid w:val="008664B8"/>
    <w:rsid w:val="008670D3"/>
    <w:rsid w:val="008727D2"/>
    <w:rsid w:val="008735E2"/>
    <w:rsid w:val="0087796B"/>
    <w:rsid w:val="00880D54"/>
    <w:rsid w:val="008865E5"/>
    <w:rsid w:val="00887619"/>
    <w:rsid w:val="008967C2"/>
    <w:rsid w:val="008A02F5"/>
    <w:rsid w:val="008A1958"/>
    <w:rsid w:val="008A5122"/>
    <w:rsid w:val="008A6658"/>
    <w:rsid w:val="008B0306"/>
    <w:rsid w:val="008B3052"/>
    <w:rsid w:val="008B5BB8"/>
    <w:rsid w:val="008B7DD4"/>
    <w:rsid w:val="008C00BF"/>
    <w:rsid w:val="008C2EB0"/>
    <w:rsid w:val="008C4D6B"/>
    <w:rsid w:val="008C58BB"/>
    <w:rsid w:val="008C6A66"/>
    <w:rsid w:val="008C6B7F"/>
    <w:rsid w:val="008C76BA"/>
    <w:rsid w:val="008D2DEB"/>
    <w:rsid w:val="008D3DDE"/>
    <w:rsid w:val="008D67F5"/>
    <w:rsid w:val="008E14BE"/>
    <w:rsid w:val="008E6919"/>
    <w:rsid w:val="008F1270"/>
    <w:rsid w:val="008F354F"/>
    <w:rsid w:val="00900103"/>
    <w:rsid w:val="00902D88"/>
    <w:rsid w:val="00921ADC"/>
    <w:rsid w:val="009338CF"/>
    <w:rsid w:val="009351CF"/>
    <w:rsid w:val="00937A6C"/>
    <w:rsid w:val="00941639"/>
    <w:rsid w:val="009437AA"/>
    <w:rsid w:val="009458F1"/>
    <w:rsid w:val="009528CC"/>
    <w:rsid w:val="00953F4C"/>
    <w:rsid w:val="009556A6"/>
    <w:rsid w:val="00956481"/>
    <w:rsid w:val="0096123D"/>
    <w:rsid w:val="00967F15"/>
    <w:rsid w:val="00970F87"/>
    <w:rsid w:val="009729D0"/>
    <w:rsid w:val="00974B7E"/>
    <w:rsid w:val="00976CBA"/>
    <w:rsid w:val="00980E43"/>
    <w:rsid w:val="009865CC"/>
    <w:rsid w:val="009915E5"/>
    <w:rsid w:val="00995EC4"/>
    <w:rsid w:val="00995F29"/>
    <w:rsid w:val="009A4F43"/>
    <w:rsid w:val="009B075C"/>
    <w:rsid w:val="009B1BBB"/>
    <w:rsid w:val="009B2BE1"/>
    <w:rsid w:val="009B4515"/>
    <w:rsid w:val="009C2484"/>
    <w:rsid w:val="009C34FC"/>
    <w:rsid w:val="009C3B00"/>
    <w:rsid w:val="009C785C"/>
    <w:rsid w:val="009D0606"/>
    <w:rsid w:val="009D4564"/>
    <w:rsid w:val="009D4763"/>
    <w:rsid w:val="009D5750"/>
    <w:rsid w:val="009E6DB0"/>
    <w:rsid w:val="009F362E"/>
    <w:rsid w:val="009F38CA"/>
    <w:rsid w:val="009F5AC9"/>
    <w:rsid w:val="009F5CCF"/>
    <w:rsid w:val="00A00678"/>
    <w:rsid w:val="00A01DA6"/>
    <w:rsid w:val="00A01EA3"/>
    <w:rsid w:val="00A03F19"/>
    <w:rsid w:val="00A100E7"/>
    <w:rsid w:val="00A10DD2"/>
    <w:rsid w:val="00A14B1D"/>
    <w:rsid w:val="00A1619C"/>
    <w:rsid w:val="00A163CA"/>
    <w:rsid w:val="00A164AD"/>
    <w:rsid w:val="00A20BFC"/>
    <w:rsid w:val="00A20EE1"/>
    <w:rsid w:val="00A224D7"/>
    <w:rsid w:val="00A263F5"/>
    <w:rsid w:val="00A31E1B"/>
    <w:rsid w:val="00A325E3"/>
    <w:rsid w:val="00A40F04"/>
    <w:rsid w:val="00A42A4D"/>
    <w:rsid w:val="00A44806"/>
    <w:rsid w:val="00A4484F"/>
    <w:rsid w:val="00A45EE0"/>
    <w:rsid w:val="00A461A0"/>
    <w:rsid w:val="00A4743B"/>
    <w:rsid w:val="00A51371"/>
    <w:rsid w:val="00A51C00"/>
    <w:rsid w:val="00A5424D"/>
    <w:rsid w:val="00A555B6"/>
    <w:rsid w:val="00A56A0B"/>
    <w:rsid w:val="00A61171"/>
    <w:rsid w:val="00A6121E"/>
    <w:rsid w:val="00A65233"/>
    <w:rsid w:val="00A7268A"/>
    <w:rsid w:val="00A76BD9"/>
    <w:rsid w:val="00A8294D"/>
    <w:rsid w:val="00A82E60"/>
    <w:rsid w:val="00A852FE"/>
    <w:rsid w:val="00A86CF9"/>
    <w:rsid w:val="00A9190D"/>
    <w:rsid w:val="00A971F6"/>
    <w:rsid w:val="00AA0924"/>
    <w:rsid w:val="00AA0CE7"/>
    <w:rsid w:val="00AA2F7B"/>
    <w:rsid w:val="00AA4349"/>
    <w:rsid w:val="00AA4584"/>
    <w:rsid w:val="00AA484A"/>
    <w:rsid w:val="00AA7FE6"/>
    <w:rsid w:val="00AB666F"/>
    <w:rsid w:val="00AC093C"/>
    <w:rsid w:val="00AC4092"/>
    <w:rsid w:val="00AC4E3D"/>
    <w:rsid w:val="00AD0B6D"/>
    <w:rsid w:val="00AD3997"/>
    <w:rsid w:val="00AE0C0E"/>
    <w:rsid w:val="00AE500D"/>
    <w:rsid w:val="00AE57F0"/>
    <w:rsid w:val="00AF16B5"/>
    <w:rsid w:val="00AF24E3"/>
    <w:rsid w:val="00AF27CA"/>
    <w:rsid w:val="00AF2FCA"/>
    <w:rsid w:val="00AF5E93"/>
    <w:rsid w:val="00AF6F80"/>
    <w:rsid w:val="00B035B7"/>
    <w:rsid w:val="00B0791A"/>
    <w:rsid w:val="00B12052"/>
    <w:rsid w:val="00B12E5F"/>
    <w:rsid w:val="00B1574E"/>
    <w:rsid w:val="00B15B4C"/>
    <w:rsid w:val="00B23C6C"/>
    <w:rsid w:val="00B267CB"/>
    <w:rsid w:val="00B34F4A"/>
    <w:rsid w:val="00B36865"/>
    <w:rsid w:val="00B40882"/>
    <w:rsid w:val="00B444F8"/>
    <w:rsid w:val="00B46FB6"/>
    <w:rsid w:val="00B51A29"/>
    <w:rsid w:val="00B51FD3"/>
    <w:rsid w:val="00B5268B"/>
    <w:rsid w:val="00B53C09"/>
    <w:rsid w:val="00B556AC"/>
    <w:rsid w:val="00B55E09"/>
    <w:rsid w:val="00B630AB"/>
    <w:rsid w:val="00B6569C"/>
    <w:rsid w:val="00B67853"/>
    <w:rsid w:val="00B7586B"/>
    <w:rsid w:val="00B80DDF"/>
    <w:rsid w:val="00B81D76"/>
    <w:rsid w:val="00B87462"/>
    <w:rsid w:val="00B913E1"/>
    <w:rsid w:val="00B94EEF"/>
    <w:rsid w:val="00B9568D"/>
    <w:rsid w:val="00BA0A00"/>
    <w:rsid w:val="00BA0EC6"/>
    <w:rsid w:val="00BA292E"/>
    <w:rsid w:val="00BA48C1"/>
    <w:rsid w:val="00BA6749"/>
    <w:rsid w:val="00BB1954"/>
    <w:rsid w:val="00BB3032"/>
    <w:rsid w:val="00BB4D9A"/>
    <w:rsid w:val="00BB7901"/>
    <w:rsid w:val="00BC1B96"/>
    <w:rsid w:val="00BC26D2"/>
    <w:rsid w:val="00BC2DCC"/>
    <w:rsid w:val="00BD3E13"/>
    <w:rsid w:val="00BE2A63"/>
    <w:rsid w:val="00BE5666"/>
    <w:rsid w:val="00BE5936"/>
    <w:rsid w:val="00BF3E0B"/>
    <w:rsid w:val="00C03528"/>
    <w:rsid w:val="00C05131"/>
    <w:rsid w:val="00C071B3"/>
    <w:rsid w:val="00C13149"/>
    <w:rsid w:val="00C22CB4"/>
    <w:rsid w:val="00C26A74"/>
    <w:rsid w:val="00C32C4D"/>
    <w:rsid w:val="00C365F9"/>
    <w:rsid w:val="00C40000"/>
    <w:rsid w:val="00C435FB"/>
    <w:rsid w:val="00C43B99"/>
    <w:rsid w:val="00C47E6D"/>
    <w:rsid w:val="00C54AFE"/>
    <w:rsid w:val="00C606CB"/>
    <w:rsid w:val="00C609B0"/>
    <w:rsid w:val="00C61BA1"/>
    <w:rsid w:val="00C61F56"/>
    <w:rsid w:val="00C6420D"/>
    <w:rsid w:val="00C655FE"/>
    <w:rsid w:val="00C73729"/>
    <w:rsid w:val="00C75EA7"/>
    <w:rsid w:val="00C80337"/>
    <w:rsid w:val="00C81D0F"/>
    <w:rsid w:val="00C83508"/>
    <w:rsid w:val="00C8373A"/>
    <w:rsid w:val="00C853E1"/>
    <w:rsid w:val="00C86E32"/>
    <w:rsid w:val="00C94A8A"/>
    <w:rsid w:val="00CA488C"/>
    <w:rsid w:val="00CA71C1"/>
    <w:rsid w:val="00CA7F1F"/>
    <w:rsid w:val="00CB166A"/>
    <w:rsid w:val="00CB1714"/>
    <w:rsid w:val="00CB2016"/>
    <w:rsid w:val="00CB2538"/>
    <w:rsid w:val="00CB471C"/>
    <w:rsid w:val="00CC0161"/>
    <w:rsid w:val="00CC2E6A"/>
    <w:rsid w:val="00CC3104"/>
    <w:rsid w:val="00CC4464"/>
    <w:rsid w:val="00CC46E0"/>
    <w:rsid w:val="00CC69C9"/>
    <w:rsid w:val="00CC6FE4"/>
    <w:rsid w:val="00CD7531"/>
    <w:rsid w:val="00CE5899"/>
    <w:rsid w:val="00CE5EE8"/>
    <w:rsid w:val="00CE6F11"/>
    <w:rsid w:val="00CF1761"/>
    <w:rsid w:val="00D01D19"/>
    <w:rsid w:val="00D040DE"/>
    <w:rsid w:val="00D047C8"/>
    <w:rsid w:val="00D068D1"/>
    <w:rsid w:val="00D06BD9"/>
    <w:rsid w:val="00D06DB0"/>
    <w:rsid w:val="00D102BC"/>
    <w:rsid w:val="00D11989"/>
    <w:rsid w:val="00D16162"/>
    <w:rsid w:val="00D21122"/>
    <w:rsid w:val="00D215B3"/>
    <w:rsid w:val="00D225E3"/>
    <w:rsid w:val="00D235EF"/>
    <w:rsid w:val="00D26A6F"/>
    <w:rsid w:val="00D3327D"/>
    <w:rsid w:val="00D34CD3"/>
    <w:rsid w:val="00D44A51"/>
    <w:rsid w:val="00D44B82"/>
    <w:rsid w:val="00D45D58"/>
    <w:rsid w:val="00D464A9"/>
    <w:rsid w:val="00D557F8"/>
    <w:rsid w:val="00D56783"/>
    <w:rsid w:val="00D619A3"/>
    <w:rsid w:val="00D63E02"/>
    <w:rsid w:val="00D70821"/>
    <w:rsid w:val="00D7369B"/>
    <w:rsid w:val="00D73A47"/>
    <w:rsid w:val="00D7544E"/>
    <w:rsid w:val="00D80704"/>
    <w:rsid w:val="00D843DB"/>
    <w:rsid w:val="00D975B1"/>
    <w:rsid w:val="00DA2A0C"/>
    <w:rsid w:val="00DA493F"/>
    <w:rsid w:val="00DA5E0E"/>
    <w:rsid w:val="00DC12C2"/>
    <w:rsid w:val="00DC1552"/>
    <w:rsid w:val="00DC313A"/>
    <w:rsid w:val="00DC3E8C"/>
    <w:rsid w:val="00DC75C5"/>
    <w:rsid w:val="00DD34CD"/>
    <w:rsid w:val="00DD4C60"/>
    <w:rsid w:val="00DD5009"/>
    <w:rsid w:val="00DE26B9"/>
    <w:rsid w:val="00DE2941"/>
    <w:rsid w:val="00DE2F9B"/>
    <w:rsid w:val="00DE6534"/>
    <w:rsid w:val="00DF1C03"/>
    <w:rsid w:val="00DF40A9"/>
    <w:rsid w:val="00DF4978"/>
    <w:rsid w:val="00DF6B4D"/>
    <w:rsid w:val="00DF6F27"/>
    <w:rsid w:val="00E026C5"/>
    <w:rsid w:val="00E11F6A"/>
    <w:rsid w:val="00E12E68"/>
    <w:rsid w:val="00E1495F"/>
    <w:rsid w:val="00E17506"/>
    <w:rsid w:val="00E17ABA"/>
    <w:rsid w:val="00E211AC"/>
    <w:rsid w:val="00E23D5E"/>
    <w:rsid w:val="00E41D3A"/>
    <w:rsid w:val="00E42325"/>
    <w:rsid w:val="00E423FE"/>
    <w:rsid w:val="00E43871"/>
    <w:rsid w:val="00E46926"/>
    <w:rsid w:val="00E50804"/>
    <w:rsid w:val="00E50BE2"/>
    <w:rsid w:val="00E51373"/>
    <w:rsid w:val="00E51999"/>
    <w:rsid w:val="00E52724"/>
    <w:rsid w:val="00E54075"/>
    <w:rsid w:val="00E61670"/>
    <w:rsid w:val="00E62DDC"/>
    <w:rsid w:val="00E67CD9"/>
    <w:rsid w:val="00E7117A"/>
    <w:rsid w:val="00E74C63"/>
    <w:rsid w:val="00E77341"/>
    <w:rsid w:val="00E77CC8"/>
    <w:rsid w:val="00E81267"/>
    <w:rsid w:val="00E81468"/>
    <w:rsid w:val="00E83B31"/>
    <w:rsid w:val="00E84494"/>
    <w:rsid w:val="00E848F6"/>
    <w:rsid w:val="00E90447"/>
    <w:rsid w:val="00E9685E"/>
    <w:rsid w:val="00EA220F"/>
    <w:rsid w:val="00EA389F"/>
    <w:rsid w:val="00EA5885"/>
    <w:rsid w:val="00EA6762"/>
    <w:rsid w:val="00EA7EC4"/>
    <w:rsid w:val="00EB34CF"/>
    <w:rsid w:val="00EB646D"/>
    <w:rsid w:val="00EC2AB4"/>
    <w:rsid w:val="00EC5CB4"/>
    <w:rsid w:val="00ED5F3A"/>
    <w:rsid w:val="00EE32BB"/>
    <w:rsid w:val="00EE45DF"/>
    <w:rsid w:val="00EE64F8"/>
    <w:rsid w:val="00EE7518"/>
    <w:rsid w:val="00EF2435"/>
    <w:rsid w:val="00EF3780"/>
    <w:rsid w:val="00EF4048"/>
    <w:rsid w:val="00F01D8E"/>
    <w:rsid w:val="00F0725B"/>
    <w:rsid w:val="00F07992"/>
    <w:rsid w:val="00F11A7B"/>
    <w:rsid w:val="00F133D1"/>
    <w:rsid w:val="00F13CFF"/>
    <w:rsid w:val="00F22093"/>
    <w:rsid w:val="00F27B3C"/>
    <w:rsid w:val="00F3069D"/>
    <w:rsid w:val="00F324B0"/>
    <w:rsid w:val="00F3387E"/>
    <w:rsid w:val="00F341BC"/>
    <w:rsid w:val="00F35FDC"/>
    <w:rsid w:val="00F42D34"/>
    <w:rsid w:val="00F46734"/>
    <w:rsid w:val="00F5069E"/>
    <w:rsid w:val="00F50C4A"/>
    <w:rsid w:val="00F5422F"/>
    <w:rsid w:val="00F60721"/>
    <w:rsid w:val="00F769A4"/>
    <w:rsid w:val="00F8333F"/>
    <w:rsid w:val="00F90004"/>
    <w:rsid w:val="00F901EC"/>
    <w:rsid w:val="00FA1B0C"/>
    <w:rsid w:val="00FA5B86"/>
    <w:rsid w:val="00FA74C5"/>
    <w:rsid w:val="00FB0905"/>
    <w:rsid w:val="00FB19EC"/>
    <w:rsid w:val="00FB1E46"/>
    <w:rsid w:val="00FB1F33"/>
    <w:rsid w:val="00FB697B"/>
    <w:rsid w:val="00FB6D7E"/>
    <w:rsid w:val="00FC1FA0"/>
    <w:rsid w:val="00FC31EB"/>
    <w:rsid w:val="00FC40CD"/>
    <w:rsid w:val="00FC467D"/>
    <w:rsid w:val="00FC7DFC"/>
    <w:rsid w:val="00FD22A5"/>
    <w:rsid w:val="00FD617C"/>
    <w:rsid w:val="00FD71D6"/>
    <w:rsid w:val="00FE00FA"/>
    <w:rsid w:val="00FE140B"/>
    <w:rsid w:val="00FE3E0D"/>
    <w:rsid w:val="00FE4B79"/>
    <w:rsid w:val="00FE66B0"/>
    <w:rsid w:val="00FE730E"/>
    <w:rsid w:val="00F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653D0"/>
  <w15:docId w15:val="{6152BEC5-1AC1-4622-A06F-7896F8AD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4B79"/>
    <w:pPr>
      <w:widowControl w:val="0"/>
    </w:pPr>
    <w:rPr>
      <w:rFonts w:ascii="Garamond" w:hAnsi="Garamond"/>
      <w:sz w:val="24"/>
      <w:lang w:val="uk-UA"/>
    </w:rPr>
  </w:style>
  <w:style w:type="paragraph" w:styleId="1">
    <w:name w:val="heading 1"/>
    <w:basedOn w:val="a"/>
    <w:next w:val="a"/>
    <w:link w:val="10"/>
    <w:qFormat/>
    <w:rsid w:val="00FE4B79"/>
    <w:pPr>
      <w:keepNext/>
      <w:spacing w:line="240" w:lineRule="atLeast"/>
      <w:jc w:val="right"/>
      <w:outlineLvl w:val="0"/>
    </w:pPr>
    <w:rPr>
      <w:rFonts w:ascii="Times New Roman" w:hAnsi="Times New Roman"/>
      <w:b/>
      <w:bCs/>
      <w:iCs/>
      <w:sz w:val="1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E59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03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FE4B79"/>
    <w:pPr>
      <w:keepNext/>
      <w:tabs>
        <w:tab w:val="left" w:pos="420"/>
      </w:tabs>
      <w:outlineLvl w:val="7"/>
    </w:pPr>
    <w:rPr>
      <w:rFonts w:ascii="Times New Roman" w:hAnsi="Times New Roman"/>
      <w:b/>
      <w:bCs/>
      <w:i/>
      <w:iCs/>
      <w:lang w:val="ru-RU"/>
    </w:rPr>
  </w:style>
  <w:style w:type="paragraph" w:styleId="9">
    <w:name w:val="heading 9"/>
    <w:basedOn w:val="a"/>
    <w:next w:val="a"/>
    <w:qFormat/>
    <w:rsid w:val="00FE4B79"/>
    <w:pPr>
      <w:keepNext/>
      <w:numPr>
        <w:numId w:val="1"/>
      </w:numPr>
      <w:tabs>
        <w:tab w:val="clear" w:pos="720"/>
      </w:tabs>
      <w:outlineLvl w:val="8"/>
    </w:pPr>
    <w:rPr>
      <w:rFonts w:ascii="Times New Roman" w:hAnsi="Times New Roman"/>
      <w:i/>
      <w:iCs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E4B79"/>
    <w:rPr>
      <w:i/>
    </w:rPr>
  </w:style>
  <w:style w:type="paragraph" w:styleId="a4">
    <w:name w:val="header"/>
    <w:basedOn w:val="a"/>
    <w:link w:val="a5"/>
    <w:uiPriority w:val="99"/>
    <w:rsid w:val="00FE4B79"/>
    <w:pPr>
      <w:tabs>
        <w:tab w:val="center" w:pos="4153"/>
        <w:tab w:val="right" w:pos="8306"/>
      </w:tabs>
    </w:pPr>
  </w:style>
  <w:style w:type="paragraph" w:customStyle="1" w:styleId="11">
    <w:name w:val="Текст1"/>
    <w:basedOn w:val="a"/>
    <w:rsid w:val="00FE4B79"/>
    <w:rPr>
      <w:rFonts w:ascii="Courier New" w:hAnsi="Courier New"/>
      <w:sz w:val="20"/>
      <w:lang w:val="en-GB"/>
    </w:rPr>
  </w:style>
  <w:style w:type="paragraph" w:customStyle="1" w:styleId="21">
    <w:name w:val="Основной текст 21"/>
    <w:basedOn w:val="a"/>
    <w:rsid w:val="00FE4B79"/>
    <w:pPr>
      <w:jc w:val="both"/>
    </w:pPr>
    <w:rPr>
      <w:rFonts w:ascii="Arial" w:hAnsi="Arial"/>
    </w:rPr>
  </w:style>
  <w:style w:type="paragraph" w:styleId="a6">
    <w:name w:val="footer"/>
    <w:basedOn w:val="a"/>
    <w:link w:val="a7"/>
    <w:uiPriority w:val="99"/>
    <w:rsid w:val="00FE4B79"/>
    <w:pPr>
      <w:tabs>
        <w:tab w:val="center" w:pos="4153"/>
        <w:tab w:val="right" w:pos="8306"/>
      </w:tabs>
    </w:pPr>
  </w:style>
  <w:style w:type="character" w:customStyle="1" w:styleId="iiianoaieou">
    <w:name w:val="iiia? no?aieou"/>
    <w:rsid w:val="00FE4B79"/>
    <w:rPr>
      <w:sz w:val="20"/>
    </w:rPr>
  </w:style>
  <w:style w:type="character" w:customStyle="1" w:styleId="ciaeieiaaiey">
    <w:name w:val="ciae i?eia?aiey"/>
    <w:rsid w:val="00FE4B79"/>
    <w:rPr>
      <w:sz w:val="16"/>
    </w:rPr>
  </w:style>
  <w:style w:type="paragraph" w:customStyle="1" w:styleId="oaenoieiaaiey">
    <w:name w:val="oaeno i?eia?aiey"/>
    <w:basedOn w:val="a"/>
    <w:rsid w:val="00FE4B79"/>
    <w:rPr>
      <w:sz w:val="20"/>
    </w:rPr>
  </w:style>
  <w:style w:type="paragraph" w:customStyle="1" w:styleId="31">
    <w:name w:val="Основной текст 31"/>
    <w:basedOn w:val="a"/>
    <w:rsid w:val="00FE4B79"/>
    <w:pPr>
      <w:jc w:val="both"/>
    </w:pPr>
    <w:rPr>
      <w:i/>
    </w:rPr>
  </w:style>
  <w:style w:type="paragraph" w:styleId="22">
    <w:name w:val="Body Text 2"/>
    <w:basedOn w:val="a"/>
    <w:rsid w:val="00FE4B79"/>
    <w:rPr>
      <w:rFonts w:ascii="Times New Roman" w:hAnsi="Times New Roman"/>
      <w:b/>
      <w:bCs/>
      <w:i/>
      <w:iCs/>
      <w:lang w:val="ru-RU"/>
    </w:rPr>
  </w:style>
  <w:style w:type="paragraph" w:styleId="a8">
    <w:name w:val="Balloon Text"/>
    <w:basedOn w:val="a"/>
    <w:semiHidden/>
    <w:rsid w:val="00FE4B7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FE4B79"/>
    <w:pPr>
      <w:widowControl/>
      <w:ind w:firstLine="708"/>
      <w:jc w:val="both"/>
    </w:pPr>
    <w:rPr>
      <w:rFonts w:ascii="Times New Roman" w:hAnsi="Times New Roman"/>
      <w:szCs w:val="24"/>
    </w:rPr>
  </w:style>
  <w:style w:type="paragraph" w:styleId="aa">
    <w:name w:val="Document Map"/>
    <w:basedOn w:val="a"/>
    <w:semiHidden/>
    <w:rsid w:val="00FE4B79"/>
    <w:pPr>
      <w:shd w:val="clear" w:color="auto" w:fill="000080"/>
    </w:pPr>
    <w:rPr>
      <w:rFonts w:ascii="Tahoma" w:hAnsi="Tahoma" w:cs="Tahoma"/>
    </w:rPr>
  </w:style>
  <w:style w:type="character" w:styleId="ab">
    <w:name w:val="Hyperlink"/>
    <w:uiPriority w:val="99"/>
    <w:rsid w:val="00FE4B79"/>
    <w:rPr>
      <w:color w:val="0000FF"/>
      <w:u w:val="single"/>
    </w:rPr>
  </w:style>
  <w:style w:type="table" w:styleId="ac">
    <w:name w:val="Table Grid"/>
    <w:basedOn w:val="a1"/>
    <w:uiPriority w:val="39"/>
    <w:rsid w:val="002C26F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ій колонтитул Знак"/>
    <w:link w:val="a4"/>
    <w:uiPriority w:val="99"/>
    <w:rsid w:val="00EB0800"/>
    <w:rPr>
      <w:rFonts w:ascii="Garamond" w:hAnsi="Garamond"/>
      <w:sz w:val="24"/>
      <w:lang w:val="en-US"/>
    </w:rPr>
  </w:style>
  <w:style w:type="character" w:styleId="ad">
    <w:name w:val="Emphasis"/>
    <w:uiPriority w:val="20"/>
    <w:qFormat/>
    <w:rsid w:val="00EB0800"/>
    <w:rPr>
      <w:rFonts w:ascii="Arial Black" w:hAnsi="Arial Black"/>
      <w:sz w:val="18"/>
    </w:rPr>
  </w:style>
  <w:style w:type="paragraph" w:styleId="ae">
    <w:name w:val="Message Header"/>
    <w:basedOn w:val="a3"/>
    <w:link w:val="af"/>
    <w:rsid w:val="00EB0800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i w:val="0"/>
      <w:spacing w:val="-5"/>
      <w:sz w:val="20"/>
      <w:lang w:eastAsia="en-US"/>
    </w:rPr>
  </w:style>
  <w:style w:type="character" w:customStyle="1" w:styleId="af">
    <w:name w:val="Шапка Знак"/>
    <w:link w:val="ae"/>
    <w:rsid w:val="00EB0800"/>
    <w:rPr>
      <w:rFonts w:ascii="Arial" w:hAnsi="Arial"/>
      <w:spacing w:val="-5"/>
      <w:lang w:val="en-US" w:eastAsia="en-US"/>
    </w:rPr>
  </w:style>
  <w:style w:type="paragraph" w:customStyle="1" w:styleId="MessageHeaderFirst">
    <w:name w:val="Message Header First"/>
    <w:basedOn w:val="ae"/>
    <w:next w:val="ae"/>
    <w:rsid w:val="00EB0800"/>
  </w:style>
  <w:style w:type="character" w:customStyle="1" w:styleId="MessageHeaderLabel">
    <w:name w:val="Message Header Label"/>
    <w:rsid w:val="00EB0800"/>
    <w:rPr>
      <w:rFonts w:ascii="Arial Black" w:hAnsi="Arial Black"/>
      <w:sz w:val="18"/>
    </w:rPr>
  </w:style>
  <w:style w:type="paragraph" w:customStyle="1" w:styleId="MessageHeaderLast">
    <w:name w:val="Message Header Last"/>
    <w:basedOn w:val="ae"/>
    <w:next w:val="a3"/>
    <w:rsid w:val="00EB0800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character" w:customStyle="1" w:styleId="opis">
    <w:name w:val="opis"/>
    <w:basedOn w:val="a0"/>
    <w:rsid w:val="00114CAC"/>
  </w:style>
  <w:style w:type="paragraph" w:styleId="af0">
    <w:name w:val="Normal (Web)"/>
    <w:basedOn w:val="a"/>
    <w:rsid w:val="003551CE"/>
    <w:pPr>
      <w:widowControl/>
      <w:ind w:left="150" w:right="300"/>
    </w:pPr>
    <w:rPr>
      <w:rFonts w:ascii="Arial" w:hAnsi="Arial" w:cs="Arial"/>
      <w:color w:val="333366"/>
      <w:sz w:val="18"/>
      <w:szCs w:val="18"/>
      <w:lang w:val="ru-RU"/>
    </w:rPr>
  </w:style>
  <w:style w:type="paragraph" w:styleId="af1">
    <w:name w:val="List Paragraph"/>
    <w:basedOn w:val="a"/>
    <w:link w:val="af2"/>
    <w:uiPriority w:val="34"/>
    <w:qFormat/>
    <w:rsid w:val="00803F38"/>
    <w:pPr>
      <w:ind w:left="708"/>
    </w:pPr>
  </w:style>
  <w:style w:type="character" w:customStyle="1" w:styleId="a7">
    <w:name w:val="Нижній колонтитул Знак"/>
    <w:link w:val="a6"/>
    <w:uiPriority w:val="99"/>
    <w:rsid w:val="00515BB8"/>
    <w:rPr>
      <w:rFonts w:ascii="Garamond" w:hAnsi="Garamond"/>
      <w:sz w:val="24"/>
      <w:lang w:val="en-US"/>
    </w:rPr>
  </w:style>
  <w:style w:type="character" w:customStyle="1" w:styleId="30">
    <w:name w:val="Заголовок 3 Знак"/>
    <w:link w:val="3"/>
    <w:semiHidden/>
    <w:rsid w:val="00EE03E4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10">
    <w:name w:val="Заголовок 1 Знак"/>
    <w:link w:val="1"/>
    <w:rsid w:val="00CE7CF2"/>
    <w:rPr>
      <w:b/>
      <w:bCs/>
      <w:iCs/>
      <w:sz w:val="18"/>
      <w:szCs w:val="24"/>
      <w:lang w:val="uk-UA"/>
    </w:rPr>
  </w:style>
  <w:style w:type="character" w:styleId="af3">
    <w:name w:val="annotation reference"/>
    <w:rsid w:val="00AB1522"/>
    <w:rPr>
      <w:sz w:val="16"/>
      <w:szCs w:val="16"/>
    </w:rPr>
  </w:style>
  <w:style w:type="paragraph" w:styleId="af4">
    <w:name w:val="annotation text"/>
    <w:basedOn w:val="a"/>
    <w:link w:val="af5"/>
    <w:rsid w:val="00AB1522"/>
    <w:rPr>
      <w:sz w:val="20"/>
    </w:rPr>
  </w:style>
  <w:style w:type="character" w:customStyle="1" w:styleId="af5">
    <w:name w:val="Текст примітки Знак"/>
    <w:link w:val="af4"/>
    <w:rsid w:val="00AB1522"/>
    <w:rPr>
      <w:rFonts w:ascii="Garamond" w:hAnsi="Garamond"/>
      <w:lang w:val="en-US"/>
    </w:rPr>
  </w:style>
  <w:style w:type="paragraph" w:styleId="af6">
    <w:name w:val="annotation subject"/>
    <w:basedOn w:val="af4"/>
    <w:next w:val="af4"/>
    <w:link w:val="af7"/>
    <w:rsid w:val="007A5172"/>
    <w:rPr>
      <w:b/>
      <w:bCs/>
    </w:rPr>
  </w:style>
  <w:style w:type="character" w:customStyle="1" w:styleId="af7">
    <w:name w:val="Тема примітки Знак"/>
    <w:link w:val="af6"/>
    <w:rsid w:val="007A5172"/>
    <w:rPr>
      <w:rFonts w:ascii="Garamond" w:hAnsi="Garamond"/>
      <w:b/>
      <w:bCs/>
      <w:lang w:val="en-US"/>
    </w:rPr>
  </w:style>
  <w:style w:type="character" w:styleId="af8">
    <w:name w:val="Strong"/>
    <w:uiPriority w:val="22"/>
    <w:qFormat/>
    <w:rsid w:val="00C73729"/>
    <w:rPr>
      <w:b/>
      <w:bCs/>
    </w:rPr>
  </w:style>
  <w:style w:type="paragraph" w:customStyle="1" w:styleId="xfmc2">
    <w:name w:val="xfmc2"/>
    <w:basedOn w:val="a"/>
    <w:rsid w:val="00C05131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paragraph" w:styleId="af9">
    <w:name w:val="No Spacing"/>
    <w:uiPriority w:val="1"/>
    <w:qFormat/>
    <w:rsid w:val="00D21122"/>
    <w:pPr>
      <w:widowControl w:val="0"/>
    </w:pPr>
    <w:rPr>
      <w:rFonts w:ascii="Garamond" w:hAnsi="Garamond"/>
      <w:sz w:val="24"/>
      <w:lang w:val="uk-UA"/>
    </w:rPr>
  </w:style>
  <w:style w:type="character" w:customStyle="1" w:styleId="af2">
    <w:name w:val="Абзац списку Знак"/>
    <w:basedOn w:val="a0"/>
    <w:link w:val="af1"/>
    <w:uiPriority w:val="34"/>
    <w:locked/>
    <w:rsid w:val="00FC40CD"/>
    <w:rPr>
      <w:rFonts w:ascii="Garamond" w:hAnsi="Garamond"/>
      <w:sz w:val="24"/>
      <w:lang w:val="uk-UA"/>
    </w:rPr>
  </w:style>
  <w:style w:type="paragraph" w:styleId="afa">
    <w:name w:val="Title"/>
    <w:basedOn w:val="a"/>
    <w:next w:val="a"/>
    <w:link w:val="afb"/>
    <w:qFormat/>
    <w:rsid w:val="00DC15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 Знак"/>
    <w:basedOn w:val="a0"/>
    <w:link w:val="afa"/>
    <w:rsid w:val="00DC1552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220">
    <w:name w:val="Основной текст 22"/>
    <w:basedOn w:val="a"/>
    <w:rsid w:val="00174809"/>
    <w:pPr>
      <w:widowControl/>
      <w:suppressAutoHyphens/>
      <w:jc w:val="both"/>
    </w:pPr>
    <w:rPr>
      <w:rFonts w:ascii="Times New Roman" w:hAnsi="Times New Roman"/>
      <w:sz w:val="32"/>
      <w:lang w:val="ru-RU" w:eastAsia="ar-SA"/>
    </w:rPr>
  </w:style>
  <w:style w:type="paragraph" w:customStyle="1" w:styleId="rvps2">
    <w:name w:val="rvps2"/>
    <w:basedOn w:val="a"/>
    <w:rsid w:val="00174809"/>
    <w:pPr>
      <w:widowControl/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pdq2pgselectionanchorcontainer">
    <w:name w:val="pdq2pg_selectionanchorcontainer"/>
    <w:basedOn w:val="a"/>
    <w:rsid w:val="006460AA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character" w:customStyle="1" w:styleId="20">
    <w:name w:val="Заголовок 2 Знак"/>
    <w:basedOn w:val="a0"/>
    <w:link w:val="2"/>
    <w:semiHidden/>
    <w:rsid w:val="00BE593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paragraph" w:styleId="afc">
    <w:name w:val="Revision"/>
    <w:hidden/>
    <w:uiPriority w:val="99"/>
    <w:semiHidden/>
    <w:rsid w:val="00327236"/>
    <w:rPr>
      <w:rFonts w:ascii="Garamond" w:hAnsi="Garamond"/>
      <w:sz w:val="24"/>
      <w:lang w:val="uk-UA"/>
    </w:rPr>
  </w:style>
  <w:style w:type="character" w:styleId="afd">
    <w:name w:val="Unresolved Mention"/>
    <w:basedOn w:val="a0"/>
    <w:uiPriority w:val="99"/>
    <w:semiHidden/>
    <w:unhideWhenUsed/>
    <w:rsid w:val="00900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h.org.ua/uk/tendery/polityky-i-protsedury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rlai@aph.org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hyperlink" Target="http://www.me.gov.ua/Documents/Download?id=ad9346fb-23b3-47ad-a2f4-9f3c3d8b6b83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BB63-3239-473D-B5EA-B2E2CCCA34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3762E-29D1-4890-A3DE-5C42C37E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4901</Words>
  <Characters>34899</Characters>
  <Application>Microsoft Office Word</Application>
  <DocSecurity>0</DocSecurity>
  <Lines>872</Lines>
  <Paragraphs>352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Aidsalliance</Company>
  <LinksUpToDate>false</LinksUpToDate>
  <CharactersWithSpaces>39448</CharactersWithSpaces>
  <SharedDoc>false</SharedDoc>
  <HLinks>
    <vt:vector size="6" baseType="variant">
      <vt:variant>
        <vt:i4>2162776</vt:i4>
      </vt:variant>
      <vt:variant>
        <vt:i4>3</vt:i4>
      </vt:variant>
      <vt:variant>
        <vt:i4>0</vt:i4>
      </vt:variant>
      <vt:variant>
        <vt:i4>5</vt:i4>
      </vt:variant>
      <vt:variant>
        <vt:lpwstr>mailto:office@aidsalliance.org.ua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Borushek</dc:creator>
  <cp:lastModifiedBy>Burlai Tetiana</cp:lastModifiedBy>
  <cp:revision>20</cp:revision>
  <cp:lastPrinted>2017-08-03T08:45:00Z</cp:lastPrinted>
  <dcterms:created xsi:type="dcterms:W3CDTF">2026-08-14T03:36:00Z</dcterms:created>
  <dcterms:modified xsi:type="dcterms:W3CDTF">2026-08-18T05:46:00Z</dcterms:modified>
</cp:coreProperties>
</file>